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BE3B9A" w14:textId="539C7C28" w:rsidR="00C2343F" w:rsidRDefault="006F2E2B" w:rsidP="00047334">
      <w:pPr>
        <w:jc w:val="center"/>
        <w:rPr>
          <w:rFonts w:eastAsiaTheme="minorHAnsi"/>
        </w:rPr>
      </w:pPr>
      <w:r>
        <w:rPr>
          <w:rFonts w:eastAsiaTheme="minorHAnsi" w:hint="eastAsia"/>
        </w:rPr>
        <w:t xml:space="preserve">근대 </w:t>
      </w:r>
      <w:r w:rsidR="00C2343F">
        <w:rPr>
          <w:rFonts w:eastAsiaTheme="minorHAnsi" w:hint="eastAsia"/>
        </w:rPr>
        <w:t xml:space="preserve">오키나와와 일본 본토의 </w:t>
      </w:r>
      <w:r>
        <w:rPr>
          <w:rFonts w:eastAsiaTheme="minorHAnsi" w:hint="eastAsia"/>
        </w:rPr>
        <w:t>관점</w:t>
      </w:r>
      <w:r w:rsidR="00C2343F">
        <w:rPr>
          <w:rFonts w:eastAsiaTheme="minorHAnsi" w:hint="eastAsia"/>
        </w:rPr>
        <w:t xml:space="preserve"> 차이</w:t>
      </w:r>
    </w:p>
    <w:p w14:paraId="161E3DA2" w14:textId="63B23BDE" w:rsidR="00C7117E" w:rsidRDefault="00C2343F" w:rsidP="00047334">
      <w:pPr>
        <w:jc w:val="center"/>
        <w:rPr>
          <w:rFonts w:eastAsiaTheme="minorHAnsi"/>
        </w:rPr>
      </w:pPr>
      <w:r>
        <w:rPr>
          <w:rFonts w:eastAsiaTheme="minorHAnsi"/>
        </w:rPr>
        <w:t>- &lt;</w:t>
      </w:r>
      <w:r>
        <w:rPr>
          <w:rFonts w:eastAsiaTheme="minorHAnsi" w:hint="eastAsia"/>
        </w:rPr>
        <w:t xml:space="preserve">멸망해 가는 류큐 여인의 수기&gt;와 </w:t>
      </w:r>
      <w:r>
        <w:rPr>
          <w:rFonts w:eastAsiaTheme="minorHAnsi"/>
        </w:rPr>
        <w:t>&lt;</w:t>
      </w:r>
      <w:r>
        <w:rPr>
          <w:rFonts w:eastAsiaTheme="minorHAnsi" w:hint="eastAsia"/>
        </w:rPr>
        <w:t>떠도는 류큐인&gt;을 읽고</w:t>
      </w:r>
    </w:p>
    <w:p w14:paraId="20746B18" w14:textId="0283500C" w:rsidR="00C7117E" w:rsidRPr="00F14490" w:rsidRDefault="00C7117E" w:rsidP="00F14490">
      <w:pPr>
        <w:ind w:left="5600"/>
        <w:rPr>
          <w:rFonts w:eastAsiaTheme="minorHAnsi"/>
        </w:rPr>
      </w:pPr>
      <w:proofErr w:type="gramStart"/>
      <w:r>
        <w:rPr>
          <w:rFonts w:eastAsiaTheme="minorHAnsi" w:hint="eastAsia"/>
        </w:rPr>
        <w:t>학교 :</w:t>
      </w:r>
      <w:proofErr w:type="gramEnd"/>
      <w:r>
        <w:rPr>
          <w:rFonts w:eastAsiaTheme="minorHAnsi" w:hint="eastAsia"/>
        </w:rPr>
        <w:t> 경희대학교</w:t>
      </w:r>
      <w:r>
        <w:rPr>
          <w:rFonts w:eastAsiaTheme="minorHAnsi" w:hint="eastAsia"/>
        </w:rPr>
        <w:br/>
        <w:t>학과 : 골프산업학과/일본어학과</w:t>
      </w:r>
      <w:r>
        <w:rPr>
          <w:rFonts w:eastAsiaTheme="minorHAnsi" w:hint="eastAsia"/>
        </w:rPr>
        <w:br/>
        <w:t xml:space="preserve">학번 : 2012104698 </w:t>
      </w:r>
      <w:r>
        <w:rPr>
          <w:rFonts w:eastAsiaTheme="minorHAnsi" w:hint="eastAsia"/>
        </w:rPr>
        <w:br/>
        <w:t>이름 : 전주호</w:t>
      </w:r>
    </w:p>
    <w:p w14:paraId="1A262C36" w14:textId="77777777" w:rsidR="00C2343F" w:rsidRDefault="00C2343F" w:rsidP="00C2343F">
      <w:pPr>
        <w:rPr>
          <w:rFonts w:ascii="맑은 고딕" w:eastAsia="맑은 고딕" w:hAnsi="맑은 고딕" w:cs="맑은 고딕"/>
        </w:rPr>
      </w:pPr>
    </w:p>
    <w:p w14:paraId="4C98DEAB" w14:textId="712EEE22" w:rsidR="009B734F" w:rsidRDefault="00CC2F28" w:rsidP="00BF76E4">
      <w:pPr>
        <w:ind w:firstLine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>오키나와</w:t>
      </w:r>
      <w:r w:rsidR="00B41483">
        <w:rPr>
          <w:rFonts w:ascii="맑은 고딕" w:eastAsia="맑은 고딕" w:hAnsi="맑은 고딕" w:cs="맑은 고딕" w:hint="eastAsia"/>
        </w:rPr>
        <w:t>는 어떤 곳일까?</w:t>
      </w:r>
      <w:r w:rsidR="00B41483">
        <w:rPr>
          <w:rFonts w:ascii="맑은 고딕" w:eastAsia="맑은 고딕" w:hAnsi="맑은 고딕" w:cs="맑은 고딕"/>
        </w:rPr>
        <w:t xml:space="preserve"> </w:t>
      </w:r>
      <w:r w:rsidR="00B41483">
        <w:rPr>
          <w:rFonts w:ascii="맑은 고딕" w:eastAsia="맑은 고딕" w:hAnsi="맑은 고딕" w:cs="맑은 고딕" w:hint="eastAsia"/>
        </w:rPr>
        <w:t>이 질문을 듣고 선명한 이미지나</w:t>
      </w:r>
      <w:r w:rsidR="00B41483">
        <w:rPr>
          <w:rFonts w:ascii="맑은 고딕" w:eastAsia="맑은 고딕" w:hAnsi="맑은 고딕" w:cs="맑은 고딕"/>
        </w:rPr>
        <w:t xml:space="preserve"> </w:t>
      </w:r>
      <w:r w:rsidR="00B41483">
        <w:rPr>
          <w:rFonts w:ascii="맑은 고딕" w:eastAsia="맑은 고딕" w:hAnsi="맑은 고딕" w:cs="맑은 고딕" w:hint="eastAsia"/>
        </w:rPr>
        <w:t>명확한 대답을 떠올리는 사람은 많지 않을 것이다.</w:t>
      </w:r>
      <w:r w:rsidR="00B41483">
        <w:rPr>
          <w:rFonts w:ascii="맑은 고딕" w:eastAsia="맑은 고딕" w:hAnsi="맑은 고딕" w:cs="맑은 고딕"/>
        </w:rPr>
        <w:t xml:space="preserve"> </w:t>
      </w:r>
      <w:r w:rsidR="00B41483">
        <w:rPr>
          <w:rFonts w:ascii="맑은 고딕" w:eastAsia="맑은 고딕" w:hAnsi="맑은 고딕" w:cs="맑은 고딕" w:hint="eastAsia"/>
        </w:rPr>
        <w:t>일본 남단의 섬,</w:t>
      </w:r>
      <w:r w:rsidR="00B41483">
        <w:rPr>
          <w:rFonts w:ascii="맑은 고딕" w:eastAsia="맑은 고딕" w:hAnsi="맑은 고딕" w:cs="맑은 고딕"/>
        </w:rPr>
        <w:t xml:space="preserve"> </w:t>
      </w:r>
      <w:r w:rsidR="00B41483">
        <w:rPr>
          <w:rFonts w:ascii="맑은 고딕" w:eastAsia="맑은 고딕" w:hAnsi="맑은 고딕" w:cs="맑은 고딕" w:hint="eastAsia"/>
        </w:rPr>
        <w:t>따뜻한 남쪽나라</w:t>
      </w:r>
      <w:r w:rsidR="00B41483">
        <w:rPr>
          <w:rFonts w:ascii="맑은 고딕" w:eastAsia="맑은 고딕" w:hAnsi="맑은 고딕" w:cs="맑은 고딕"/>
        </w:rPr>
        <w:t xml:space="preserve">, </w:t>
      </w:r>
      <w:r w:rsidR="00B41483">
        <w:rPr>
          <w:rFonts w:ascii="맑은 고딕" w:eastAsia="맑은 고딕" w:hAnsi="맑은 고딕" w:cs="맑은 고딕" w:hint="eastAsia"/>
        </w:rPr>
        <w:t>일본의 제주도.</w:t>
      </w:r>
      <w:r w:rsidR="00B41483">
        <w:rPr>
          <w:rFonts w:ascii="맑은 고딕" w:eastAsia="맑은 고딕" w:hAnsi="맑은 고딕" w:cs="맑은 고딕"/>
        </w:rPr>
        <w:t xml:space="preserve"> </w:t>
      </w:r>
      <w:r w:rsidR="00B41483">
        <w:rPr>
          <w:rFonts w:ascii="맑은 고딕" w:eastAsia="맑은 고딕" w:hAnsi="맑은 고딕" w:cs="맑은 고딕" w:hint="eastAsia"/>
        </w:rPr>
        <w:t>이 중에서도 일본의 제주도라는 표현이 오키나와를 이해하기에 가장 좋은 표</w:t>
      </w:r>
      <w:r w:rsidR="00B41483">
        <w:rPr>
          <w:rFonts w:ascii="맑은 고딕" w:eastAsia="맑은 고딕" w:hAnsi="맑은 고딕" w:cs="맑은 고딕"/>
        </w:rPr>
        <w:t xml:space="preserve">현이 </w:t>
      </w:r>
      <w:r w:rsidR="00B41483">
        <w:rPr>
          <w:rFonts w:ascii="맑은 고딕" w:eastAsia="맑은 고딕" w:hAnsi="맑은 고딕" w:cs="맑은 고딕" w:hint="eastAsia"/>
        </w:rPr>
        <w:t>아닐까 한다.</w:t>
      </w:r>
      <w:r w:rsidR="00B41483">
        <w:rPr>
          <w:rFonts w:ascii="맑은 고딕" w:eastAsia="맑은 고딕" w:hAnsi="맑은 고딕" w:cs="맑은 고딕"/>
        </w:rPr>
        <w:t xml:space="preserve"> </w:t>
      </w:r>
      <w:r w:rsidR="007F34E2">
        <w:rPr>
          <w:rFonts w:ascii="맑은 고딕" w:eastAsia="맑은 고딕" w:hAnsi="맑은 고딕" w:cs="맑은 고딕" w:hint="eastAsia"/>
        </w:rPr>
        <w:t>제주도와 오키나와</w:t>
      </w:r>
      <w:r w:rsidR="002B42D3">
        <w:rPr>
          <w:rFonts w:ascii="맑은 고딕" w:eastAsia="맑은 고딕" w:hAnsi="맑은 고딕" w:cs="맑은 고딕" w:hint="eastAsia"/>
        </w:rPr>
        <w:t>의 사투리</w:t>
      </w:r>
      <w:r w:rsidR="002B42D3">
        <w:rPr>
          <w:rFonts w:ascii="맑은 고딕" w:eastAsia="맑은 고딕" w:hAnsi="맑은 고딕" w:cs="맑은 고딕"/>
        </w:rPr>
        <w:t xml:space="preserve">는 </w:t>
      </w:r>
      <w:r w:rsidR="002B42D3">
        <w:rPr>
          <w:rFonts w:ascii="맑은 고딕" w:eastAsia="맑은 고딕" w:hAnsi="맑은 고딕" w:cs="맑은 고딕" w:hint="eastAsia"/>
        </w:rPr>
        <w:t xml:space="preserve">모두 본토의 말과 </w:t>
      </w:r>
      <w:r w:rsidR="00DF2C47">
        <w:rPr>
          <w:rFonts w:ascii="맑은 고딕" w:eastAsia="맑은 고딕" w:hAnsi="맑은 고딕" w:cs="맑은 고딕" w:hint="eastAsia"/>
        </w:rPr>
        <w:t>크게 다르다.</w:t>
      </w:r>
      <w:r w:rsidR="00DF2C47">
        <w:rPr>
          <w:rFonts w:ascii="맑은 고딕" w:eastAsia="맑은 고딕" w:hAnsi="맑은 고딕" w:cs="맑은 고딕"/>
        </w:rPr>
        <w:t xml:space="preserve"> </w:t>
      </w:r>
      <w:r w:rsidR="002B42D3">
        <w:rPr>
          <w:rFonts w:ascii="맑은 고딕" w:eastAsia="맑은 고딕" w:hAnsi="맑은 고딕" w:cs="맑은 고딕" w:hint="eastAsia"/>
        </w:rPr>
        <w:t>다른 언어로 분류하는 경우도 있을 정도다.</w:t>
      </w:r>
      <w:r w:rsidR="002B42D3">
        <w:rPr>
          <w:rFonts w:ascii="맑은 고딕" w:eastAsia="맑은 고딕" w:hAnsi="맑은 고딕" w:cs="맑은 고딕"/>
        </w:rPr>
        <w:t xml:space="preserve"> </w:t>
      </w:r>
      <w:r w:rsidR="007F34E2">
        <w:rPr>
          <w:rFonts w:ascii="맑은 고딕" w:eastAsia="맑은 고딕" w:hAnsi="맑은 고딕" w:cs="맑은 고딕" w:hint="eastAsia"/>
        </w:rPr>
        <w:t>오랫동안 타</w:t>
      </w:r>
      <w:r w:rsidR="002B42D3">
        <w:rPr>
          <w:rFonts w:ascii="맑은 고딕" w:eastAsia="맑은 고딕" w:hAnsi="맑은 고딕" w:cs="맑은 고딕" w:hint="eastAsia"/>
        </w:rPr>
        <w:t>국이었다가</w:t>
      </w:r>
      <w:r w:rsidR="007F34E2">
        <w:rPr>
          <w:rFonts w:ascii="맑은 고딕" w:eastAsia="맑은 고딕" w:hAnsi="맑은 고딕" w:cs="맑은 고딕" w:hint="eastAsia"/>
        </w:rPr>
        <w:t xml:space="preserve"> 상대적으로 늦은 시기 본국에 포함된 역사</w:t>
      </w:r>
      <w:r w:rsidR="00D14C44">
        <w:rPr>
          <w:rFonts w:ascii="맑은 고딕" w:eastAsia="맑은 고딕" w:hAnsi="맑은 고딕" w:cs="맑은 고딕" w:hint="eastAsia"/>
        </w:rPr>
        <w:t xml:space="preserve">도 </w:t>
      </w:r>
      <w:r w:rsidR="002B42D3">
        <w:rPr>
          <w:rFonts w:ascii="맑은 고딕" w:eastAsia="맑은 고딕" w:hAnsi="맑은 고딕" w:cs="맑은 고딕" w:hint="eastAsia"/>
        </w:rPr>
        <w:t>닮았</w:t>
      </w:r>
      <w:r w:rsidR="00D14C44">
        <w:rPr>
          <w:rFonts w:ascii="맑은 고딕" w:eastAsia="맑은 고딕" w:hAnsi="맑은 고딕" w:cs="맑은 고딕" w:hint="eastAsia"/>
        </w:rPr>
        <w:t>다.</w:t>
      </w:r>
      <w:r w:rsidR="00D14C44">
        <w:rPr>
          <w:rFonts w:ascii="맑은 고딕" w:eastAsia="맑은 고딕" w:hAnsi="맑은 고딕" w:cs="맑은 고딕"/>
        </w:rPr>
        <w:t xml:space="preserve"> </w:t>
      </w:r>
      <w:r w:rsidR="007F34E2">
        <w:rPr>
          <w:rFonts w:ascii="맑은 고딕" w:eastAsia="맑은 고딕" w:hAnsi="맑은 고딕" w:cs="맑은 고딕" w:hint="eastAsia"/>
        </w:rPr>
        <w:t xml:space="preserve">제주도는 고려시대인 </w:t>
      </w:r>
      <w:r w:rsidR="007F34E2">
        <w:rPr>
          <w:rFonts w:ascii="맑은 고딕" w:eastAsia="맑은 고딕" w:hAnsi="맑은 고딕" w:cs="맑은 고딕"/>
        </w:rPr>
        <w:t>1105</w:t>
      </w:r>
      <w:r w:rsidR="007F34E2">
        <w:rPr>
          <w:rFonts w:ascii="맑은 고딕" w:eastAsia="맑은 고딕" w:hAnsi="맑은 고딕" w:cs="맑은 고딕" w:hint="eastAsia"/>
        </w:rPr>
        <w:t xml:space="preserve">년에 </w:t>
      </w:r>
      <w:r w:rsidR="004B0769">
        <w:rPr>
          <w:rFonts w:ascii="맑은 고딕" w:eastAsia="맑은 고딕" w:hAnsi="맑은 고딕" w:cs="맑은 고딕" w:hint="eastAsia"/>
        </w:rPr>
        <w:t>최종적으로 예속되</w:t>
      </w:r>
      <w:r w:rsidR="00D14C44">
        <w:rPr>
          <w:rFonts w:ascii="맑은 고딕" w:eastAsia="맑은 고딕" w:hAnsi="맑은 고딕" w:cs="맑은 고딕" w:hint="eastAsia"/>
        </w:rPr>
        <w:t>었</w:t>
      </w:r>
      <w:r w:rsidR="00234195">
        <w:rPr>
          <w:rFonts w:ascii="맑은 고딕" w:eastAsia="맑은 고딕" w:hAnsi="맑은 고딕" w:cs="맑은 고딕" w:hint="eastAsia"/>
        </w:rPr>
        <w:t>지만</w:t>
      </w:r>
      <w:r w:rsidR="004B0769">
        <w:rPr>
          <w:rFonts w:ascii="맑은 고딕" w:eastAsia="맑은 고딕" w:hAnsi="맑은 고딕" w:cs="맑은 고딕" w:hint="eastAsia"/>
        </w:rPr>
        <w:t>,</w:t>
      </w:r>
      <w:r w:rsidR="004B0769">
        <w:rPr>
          <w:rFonts w:ascii="맑은 고딕" w:eastAsia="맑은 고딕" w:hAnsi="맑은 고딕" w:cs="맑은 고딕"/>
        </w:rPr>
        <w:t xml:space="preserve"> </w:t>
      </w:r>
      <w:r w:rsidR="004B0769">
        <w:rPr>
          <w:rFonts w:ascii="맑은 고딕" w:eastAsia="맑은 고딕" w:hAnsi="맑은 고딕" w:cs="맑은 고딕" w:hint="eastAsia"/>
        </w:rPr>
        <w:t xml:space="preserve">오키나와는 </w:t>
      </w:r>
      <w:r w:rsidR="00234195">
        <w:rPr>
          <w:rFonts w:ascii="맑은 고딕" w:eastAsia="맑은 고딕" w:hAnsi="맑은 고딕" w:cs="맑은 고딕" w:hint="eastAsia"/>
        </w:rPr>
        <w:t xml:space="preserve">일본의 메이지 근대화 이후인 </w:t>
      </w:r>
      <w:r w:rsidR="004B0769">
        <w:rPr>
          <w:rFonts w:ascii="맑은 고딕" w:eastAsia="맑은 고딕" w:hAnsi="맑은 고딕" w:cs="맑은 고딕"/>
        </w:rPr>
        <w:t>1879</w:t>
      </w:r>
      <w:r w:rsidR="004B0769">
        <w:rPr>
          <w:rFonts w:ascii="맑은 고딕" w:eastAsia="맑은 고딕" w:hAnsi="맑은 고딕" w:cs="맑은 고딕" w:hint="eastAsia"/>
        </w:rPr>
        <w:t>년에서야 완전한 일본 땅이 되었</w:t>
      </w:r>
      <w:r w:rsidR="006A7937">
        <w:rPr>
          <w:rFonts w:ascii="맑은 고딕" w:eastAsia="맑은 고딕" w:hAnsi="맑은 고딕" w:cs="맑은 고딕" w:hint="eastAsia"/>
        </w:rPr>
        <w:t>으며,</w:t>
      </w:r>
      <w:r w:rsidR="004B0769">
        <w:rPr>
          <w:rFonts w:ascii="맑은 고딕" w:eastAsia="맑은 고딕" w:hAnsi="맑은 고딕" w:cs="맑은 고딕" w:hint="eastAsia"/>
        </w:rPr>
        <w:t xml:space="preserve"> 태평양 전쟁 </w:t>
      </w:r>
      <w:r w:rsidR="00FB40C7">
        <w:rPr>
          <w:rFonts w:ascii="맑은 고딕" w:eastAsia="맑은 고딕" w:hAnsi="맑은 고딕" w:cs="맑은 고딕" w:hint="eastAsia"/>
        </w:rPr>
        <w:t>직후부터</w:t>
      </w:r>
      <w:r w:rsidR="00D14C44">
        <w:rPr>
          <w:rFonts w:ascii="맑은 고딕" w:eastAsia="맑은 고딕" w:hAnsi="맑은 고딕" w:cs="맑은 고딕" w:hint="eastAsia"/>
        </w:rPr>
        <w:t xml:space="preserve"> </w:t>
      </w:r>
      <w:r w:rsidR="00D14C44">
        <w:rPr>
          <w:rFonts w:ascii="맑은 고딕" w:eastAsia="맑은 고딕" w:hAnsi="맑은 고딕" w:cs="맑은 고딕"/>
        </w:rPr>
        <w:t>1972</w:t>
      </w:r>
      <w:r w:rsidR="00D14C44">
        <w:rPr>
          <w:rFonts w:ascii="맑은 고딕" w:eastAsia="맑은 고딕" w:hAnsi="맑은 고딕" w:cs="맑은 고딕" w:hint="eastAsia"/>
        </w:rPr>
        <w:t>년까지</w:t>
      </w:r>
      <w:r w:rsidR="006A7937">
        <w:rPr>
          <w:rFonts w:ascii="맑은 고딕" w:eastAsia="맑은 고딕" w:hAnsi="맑은 고딕" w:cs="맑은 고딕" w:hint="eastAsia"/>
        </w:rPr>
        <w:t>는</w:t>
      </w:r>
      <w:r w:rsidR="00D14C44">
        <w:rPr>
          <w:rFonts w:ascii="맑은 고딕" w:eastAsia="맑은 고딕" w:hAnsi="맑은 고딕" w:cs="맑은 고딕" w:hint="eastAsia"/>
        </w:rPr>
        <w:t xml:space="preserve"> 미국의 영토로서 통치를 받기도 했다.</w:t>
      </w:r>
      <w:r w:rsidR="00B41483"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이</w:t>
      </w:r>
      <w:r w:rsidR="004B0769">
        <w:rPr>
          <w:rFonts w:ascii="맑은 고딕" w:eastAsia="맑은 고딕" w:hAnsi="맑은 고딕" w:cs="맑은 고딕" w:hint="eastAsia"/>
        </w:rPr>
        <w:t>렇게 기구한 역사를 지닌</w:t>
      </w:r>
      <w:r>
        <w:rPr>
          <w:rFonts w:ascii="맑은 고딕" w:eastAsia="맑은 고딕" w:hAnsi="맑은 고딕" w:cs="맑은 고딕" w:hint="eastAsia"/>
        </w:rPr>
        <w:t xml:space="preserve"> 오키나와</w:t>
      </w:r>
      <w:r w:rsidR="00CC36EF">
        <w:rPr>
          <w:rFonts w:ascii="맑은 고딕" w:eastAsia="맑은 고딕" w:hAnsi="맑은 고딕" w:cs="맑은 고딕" w:hint="eastAsia"/>
        </w:rPr>
        <w:t>이기에,</w:t>
      </w:r>
      <w:r w:rsidR="00CC36EF">
        <w:rPr>
          <w:rFonts w:ascii="맑은 고딕" w:eastAsia="맑은 고딕" w:hAnsi="맑은 고딕" w:cs="맑은 고딕"/>
        </w:rPr>
        <w:t xml:space="preserve"> </w:t>
      </w:r>
      <w:r w:rsidR="004B0769">
        <w:rPr>
          <w:rFonts w:ascii="맑은 고딕" w:eastAsia="맑은 고딕" w:hAnsi="맑은 고딕" w:cs="맑은 고딕" w:hint="eastAsia"/>
        </w:rPr>
        <w:t>문학에서 드러나는 정서도</w:t>
      </w:r>
      <w:r>
        <w:rPr>
          <w:rFonts w:ascii="맑은 고딕" w:eastAsia="맑은 고딕" w:hAnsi="맑은 고딕" w:cs="맑은 고딕" w:hint="eastAsia"/>
        </w:rPr>
        <w:t xml:space="preserve"> </w:t>
      </w:r>
      <w:r w:rsidR="007A1290">
        <w:rPr>
          <w:rFonts w:ascii="맑은 고딕" w:eastAsia="맑은 고딕" w:hAnsi="맑은 고딕" w:cs="맑은 고딕" w:hint="eastAsia"/>
        </w:rPr>
        <w:t xml:space="preserve">처음부터 </w:t>
      </w:r>
      <w:r>
        <w:rPr>
          <w:rFonts w:ascii="맑은 고딕" w:eastAsia="맑은 고딕" w:hAnsi="맑은 고딕" w:cs="맑은 고딕" w:hint="eastAsia"/>
        </w:rPr>
        <w:t>일본 본토의 그것과</w:t>
      </w:r>
      <w:r w:rsidR="004B0769">
        <w:rPr>
          <w:rFonts w:ascii="맑은 고딕" w:eastAsia="맑은 고딕" w:hAnsi="맑은 고딕" w:cs="맑은 고딕" w:hint="eastAsia"/>
        </w:rPr>
        <w:t>는</w:t>
      </w:r>
      <w:r>
        <w:rPr>
          <w:rFonts w:ascii="맑은 고딕" w:eastAsia="맑은 고딕" w:hAnsi="맑은 고딕" w:cs="맑은 고딕" w:hint="eastAsia"/>
        </w:rPr>
        <w:t xml:space="preserve"> </w:t>
      </w:r>
      <w:r w:rsidR="007A1290">
        <w:rPr>
          <w:rFonts w:ascii="맑은 고딕" w:eastAsia="맑은 고딕" w:hAnsi="맑은 고딕" w:cs="맑은 고딕" w:hint="eastAsia"/>
        </w:rPr>
        <w:t>달랐다.</w:t>
      </w:r>
      <w:r w:rsidR="007A1290"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일본의 근대문학이 서양 문물의 유입 속에서 일본과 일본인이란 무엇인지를 조명했다면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 w:hint="eastAsia"/>
        </w:rPr>
        <w:t>오키나와의 근대문학은 중국의 영향에서 벗어나 일본의 영향 속으로 자의 반 타의 반 흡수되어</w:t>
      </w:r>
      <w:r w:rsidR="007A1290">
        <w:rPr>
          <w:rFonts w:ascii="맑은 고딕" w:eastAsia="맑은 고딕" w:hAnsi="맑은 고딕" w:cs="맑은 고딕" w:hint="eastAsia"/>
        </w:rPr>
        <w:t xml:space="preserve"> </w:t>
      </w:r>
      <w:r>
        <w:rPr>
          <w:rFonts w:ascii="맑은 고딕" w:eastAsia="맑은 고딕" w:hAnsi="맑은 고딕" w:cs="맑은 고딕" w:hint="eastAsia"/>
        </w:rPr>
        <w:t>가는 오키나와인</w:t>
      </w:r>
      <w:r w:rsidR="00D55FD0">
        <w:rPr>
          <w:rFonts w:ascii="맑은 고딕" w:eastAsia="맑은 고딕" w:hAnsi="맑은 고딕" w:cs="맑은 고딕" w:hint="eastAsia"/>
        </w:rPr>
        <w:t>의</w:t>
      </w:r>
      <w:r>
        <w:rPr>
          <w:rFonts w:ascii="맑은 고딕" w:eastAsia="맑은 고딕" w:hAnsi="맑은 고딕" w:cs="맑은 고딕" w:hint="eastAsia"/>
        </w:rPr>
        <w:t xml:space="preserve"> 현실을 조명했</w:t>
      </w:r>
      <w:r w:rsidR="007A1290">
        <w:rPr>
          <w:rFonts w:ascii="맑은 고딕" w:eastAsia="맑은 고딕" w:hAnsi="맑은 고딕" w:cs="맑은 고딕" w:hint="eastAsia"/>
        </w:rPr>
        <w:t>던 것이다.</w:t>
      </w:r>
    </w:p>
    <w:p w14:paraId="757C53EE" w14:textId="149D1D69" w:rsidR="009B734F" w:rsidRDefault="00C2343F" w:rsidP="00BF76E4">
      <w:pPr>
        <w:ind w:firstLine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 xml:space="preserve">구시 후사코의 </w:t>
      </w:r>
      <w:r>
        <w:rPr>
          <w:rFonts w:ascii="맑은 고딕" w:eastAsia="맑은 고딕" w:hAnsi="맑은 고딕" w:cs="맑은 고딕"/>
        </w:rPr>
        <w:t>&lt;</w:t>
      </w:r>
      <w:r>
        <w:rPr>
          <w:rFonts w:ascii="맑은 고딕" w:eastAsia="맑은 고딕" w:hAnsi="맑은 고딕" w:cs="맑은 고딕" w:hint="eastAsia"/>
        </w:rPr>
        <w:t>멸망해 가는 류큐 여인의 수기&gt;는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 w:hint="eastAsia"/>
        </w:rPr>
        <w:t xml:space="preserve">제목으로부터 짐작할 수 있듯이 </w:t>
      </w:r>
      <w:r>
        <w:rPr>
          <w:rFonts w:ascii="맑은 고딕" w:eastAsia="맑은 고딕" w:hAnsi="맑은 고딕" w:cs="맑은 고딕"/>
        </w:rPr>
        <w:t>19</w:t>
      </w:r>
      <w:r w:rsidR="00BF76E4">
        <w:rPr>
          <w:rFonts w:ascii="맑은 고딕" w:eastAsia="맑은 고딕" w:hAnsi="맑은 고딕" w:cs="맑은 고딕"/>
        </w:rPr>
        <w:t>30</w:t>
      </w:r>
      <w:r w:rsidR="00BF76E4">
        <w:rPr>
          <w:rFonts w:ascii="맑은 고딕" w:eastAsia="맑은 고딕" w:hAnsi="맑은 고딕" w:cs="맑은 고딕" w:hint="eastAsia"/>
        </w:rPr>
        <w:t>년대 일본을 닥친 공황 속 비참한 오키나와(옛말로 류큐)의 현실을 수기와도 같이 담담하게 그</w:t>
      </w:r>
      <w:r w:rsidR="00236A16">
        <w:rPr>
          <w:rFonts w:ascii="맑은 고딕" w:eastAsia="맑은 고딕" w:hAnsi="맑은 고딕" w:cs="맑은 고딕" w:hint="eastAsia"/>
        </w:rPr>
        <w:t>려낸</w:t>
      </w:r>
      <w:r w:rsidR="00BF76E4">
        <w:rPr>
          <w:rFonts w:ascii="맑은 고딕" w:eastAsia="맑은 고딕" w:hAnsi="맑은 고딕" w:cs="맑은 고딕" w:hint="eastAsia"/>
        </w:rPr>
        <w:t xml:space="preserve"> 소설이다.</w:t>
      </w:r>
      <w:r w:rsidR="00BF76E4">
        <w:rPr>
          <w:rFonts w:ascii="맑은 고딕" w:eastAsia="맑은 고딕" w:hAnsi="맑은 고딕" w:cs="맑은 고딕"/>
        </w:rPr>
        <w:t xml:space="preserve"> </w:t>
      </w:r>
      <w:r w:rsidR="00BF76E4">
        <w:rPr>
          <w:rFonts w:ascii="맑은 고딕" w:eastAsia="맑은 고딕" w:hAnsi="맑은 고딕" w:cs="맑은 고딕" w:hint="eastAsia"/>
        </w:rPr>
        <w:t xml:space="preserve">독이 있는 식물인 소철을 </w:t>
      </w:r>
      <w:r w:rsidR="002D43E7">
        <w:rPr>
          <w:rFonts w:ascii="맑은 고딕" w:eastAsia="맑은 고딕" w:hAnsi="맑은 고딕" w:cs="맑은 고딕" w:hint="eastAsia"/>
        </w:rPr>
        <w:t>함부로 먹고</w:t>
      </w:r>
      <w:r w:rsidR="00BF76E4">
        <w:rPr>
          <w:rFonts w:ascii="맑은 고딕" w:eastAsia="맑은 고딕" w:hAnsi="맑은 고딕" w:cs="맑은 고딕" w:hint="eastAsia"/>
        </w:rPr>
        <w:t xml:space="preserve"> 죽는 사람</w:t>
      </w:r>
      <w:r w:rsidR="00A47518">
        <w:rPr>
          <w:rFonts w:ascii="맑은 고딕" w:eastAsia="맑은 고딕" w:hAnsi="맑은 고딕" w:cs="맑은 고딕" w:hint="eastAsia"/>
        </w:rPr>
        <w:t>마저</w:t>
      </w:r>
      <w:r w:rsidR="00BF76E4">
        <w:rPr>
          <w:rFonts w:ascii="맑은 고딕" w:eastAsia="맑은 고딕" w:hAnsi="맑은 고딕" w:cs="맑은 고딕" w:hint="eastAsia"/>
        </w:rPr>
        <w:t xml:space="preserve"> 생기는 이른바 </w:t>
      </w:r>
      <w:r w:rsidR="00BF76E4">
        <w:rPr>
          <w:rFonts w:ascii="맑은 고딕" w:eastAsia="맑은 고딕" w:hAnsi="맑은 고딕" w:cs="맑은 고딕"/>
        </w:rPr>
        <w:t>“</w:t>
      </w:r>
      <w:r w:rsidR="00BF76E4">
        <w:rPr>
          <w:rFonts w:ascii="맑은 고딕" w:eastAsia="맑은 고딕" w:hAnsi="맑은 고딕" w:cs="맑은 고딕" w:hint="eastAsia"/>
        </w:rPr>
        <w:t>소철</w:t>
      </w:r>
      <w:r w:rsidR="00BF76E4">
        <w:rPr>
          <w:rFonts w:ascii="맑은 고딕" w:eastAsia="맑은 고딕" w:hAnsi="맑은 고딕" w:cs="맑은 고딕"/>
        </w:rPr>
        <w:t xml:space="preserve"> </w:t>
      </w:r>
      <w:r w:rsidR="00BF76E4">
        <w:rPr>
          <w:rFonts w:ascii="맑은 고딕" w:eastAsia="맑은 고딕" w:hAnsi="맑은 고딕" w:cs="맑은 고딕" w:hint="eastAsia"/>
        </w:rPr>
        <w:t>지옥</w:t>
      </w:r>
      <w:r w:rsidR="00BF76E4">
        <w:rPr>
          <w:rFonts w:ascii="맑은 고딕" w:eastAsia="맑은 고딕" w:hAnsi="맑은 고딕" w:cs="맑은 고딕"/>
        </w:rPr>
        <w:t xml:space="preserve">” </w:t>
      </w:r>
      <w:r w:rsidR="00BF76E4">
        <w:rPr>
          <w:rFonts w:ascii="맑은 고딕" w:eastAsia="맑은 고딕" w:hAnsi="맑은 고딕" w:cs="맑은 고딕" w:hint="eastAsia"/>
        </w:rPr>
        <w:t>속에서,</w:t>
      </w:r>
      <w:r w:rsidR="00BF76E4">
        <w:rPr>
          <w:rFonts w:ascii="맑은 고딕" w:eastAsia="맑은 고딕" w:hAnsi="맑은 고딕" w:cs="맑은 고딕"/>
        </w:rPr>
        <w:t xml:space="preserve"> 1</w:t>
      </w:r>
      <w:r w:rsidR="00BF76E4">
        <w:rPr>
          <w:rFonts w:ascii="맑은 고딕" w:eastAsia="맑은 고딕" w:hAnsi="맑은 고딕" w:cs="맑은 고딕" w:hint="eastAsia"/>
        </w:rPr>
        <w:t xml:space="preserve">인칭 관찰자인 </w:t>
      </w:r>
      <w:r w:rsidR="00BF76E4">
        <w:rPr>
          <w:rFonts w:ascii="맑은 고딕" w:eastAsia="맑은 고딕" w:hAnsi="맑은 고딕" w:cs="맑은 고딕"/>
        </w:rPr>
        <w:t>‘</w:t>
      </w:r>
      <w:r w:rsidR="00BF76E4">
        <w:rPr>
          <w:rFonts w:ascii="맑은 고딕" w:eastAsia="맑은 고딕" w:hAnsi="맑은 고딕" w:cs="맑은 고딕" w:hint="eastAsia"/>
        </w:rPr>
        <w:t>나</w:t>
      </w:r>
      <w:r w:rsidR="00BF76E4">
        <w:rPr>
          <w:rFonts w:ascii="맑은 고딕" w:eastAsia="맑은 고딕" w:hAnsi="맑은 고딕" w:cs="맑은 고딕"/>
        </w:rPr>
        <w:t>’</w:t>
      </w:r>
      <w:r w:rsidR="00BF76E4">
        <w:rPr>
          <w:rFonts w:ascii="맑은 고딕" w:eastAsia="맑은 고딕" w:hAnsi="맑은 고딕" w:cs="맑은 고딕" w:hint="eastAsia"/>
        </w:rPr>
        <w:t>는</w:t>
      </w:r>
      <w:r w:rsidR="0099253A">
        <w:rPr>
          <w:rFonts w:ascii="맑은 고딕" w:eastAsia="맑은 고딕" w:hAnsi="맑은 고딕" w:cs="맑은 고딕" w:hint="eastAsia"/>
        </w:rPr>
        <w:t xml:space="preserve"> 류큐인의 정체성을 유지한 채,</w:t>
      </w:r>
      <w:r w:rsidR="0099253A">
        <w:rPr>
          <w:rFonts w:ascii="맑은 고딕" w:eastAsia="맑은 고딕" w:hAnsi="맑은 고딕" w:cs="맑은 고딕"/>
        </w:rPr>
        <w:t xml:space="preserve"> </w:t>
      </w:r>
      <w:r w:rsidR="0099253A">
        <w:rPr>
          <w:rFonts w:ascii="맑은 고딕" w:eastAsia="맑은 고딕" w:hAnsi="맑은 고딕" w:cs="맑은 고딕" w:hint="eastAsia"/>
        </w:rPr>
        <w:t>자신과 이웃이 처한 비참한 현실을</w:t>
      </w:r>
      <w:r w:rsidR="002D43E7">
        <w:rPr>
          <w:rFonts w:ascii="맑은 고딕" w:eastAsia="맑은 고딕" w:hAnsi="맑은 고딕" w:cs="맑은 고딕" w:hint="eastAsia"/>
        </w:rPr>
        <w:t xml:space="preserve"> 그대로 </w:t>
      </w:r>
      <w:r w:rsidR="0099253A">
        <w:rPr>
          <w:rFonts w:ascii="맑은 고딕" w:eastAsia="맑은 고딕" w:hAnsi="맑은 고딕" w:cs="맑은 고딕" w:hint="eastAsia"/>
        </w:rPr>
        <w:t>조명한다.</w:t>
      </w:r>
      <w:r w:rsidR="0099253A">
        <w:rPr>
          <w:rFonts w:ascii="맑은 고딕" w:eastAsia="맑은 고딕" w:hAnsi="맑은 고딕" w:cs="맑은 고딕"/>
        </w:rPr>
        <w:t xml:space="preserve"> </w:t>
      </w:r>
      <w:r w:rsidR="00A47518">
        <w:rPr>
          <w:rFonts w:ascii="맑은 고딕" w:eastAsia="맑은 고딕" w:hAnsi="맑은 고딕" w:cs="맑은 고딕" w:hint="eastAsia"/>
        </w:rPr>
        <w:t xml:space="preserve">반면 도쿄에서 </w:t>
      </w:r>
      <w:r w:rsidR="0099253A">
        <w:rPr>
          <w:rFonts w:ascii="맑은 고딕" w:eastAsia="맑은 고딕" w:hAnsi="맑은 고딕" w:cs="맑은 고딕" w:hint="eastAsia"/>
        </w:rPr>
        <w:t>자수성가</w:t>
      </w:r>
      <w:r w:rsidR="00A47518">
        <w:rPr>
          <w:rFonts w:ascii="맑은 고딕" w:eastAsia="맑은 고딕" w:hAnsi="맑은 고딕" w:cs="맑은 고딕" w:hint="eastAsia"/>
        </w:rPr>
        <w:t xml:space="preserve">한 </w:t>
      </w:r>
      <w:r w:rsidR="00A47518">
        <w:rPr>
          <w:rFonts w:ascii="맑은 고딕" w:eastAsia="맑은 고딕" w:hAnsi="맑은 고딕" w:cs="맑은 고딕"/>
        </w:rPr>
        <w:t>‘</w:t>
      </w:r>
      <w:r w:rsidR="00A47518">
        <w:rPr>
          <w:rFonts w:ascii="맑은 고딕" w:eastAsia="맑은 고딕" w:hAnsi="맑은 고딕" w:cs="맑은 고딕" w:hint="eastAsia"/>
        </w:rPr>
        <w:t>나</w:t>
      </w:r>
      <w:r w:rsidR="00A47518">
        <w:rPr>
          <w:rFonts w:ascii="맑은 고딕" w:eastAsia="맑은 고딕" w:hAnsi="맑은 고딕" w:cs="맑은 고딕"/>
        </w:rPr>
        <w:t>’</w:t>
      </w:r>
      <w:r w:rsidR="00A47518">
        <w:rPr>
          <w:rFonts w:ascii="맑은 고딕" w:eastAsia="맑은 고딕" w:hAnsi="맑은 고딕" w:cs="맑은 고딕" w:hint="eastAsia"/>
        </w:rPr>
        <w:t xml:space="preserve">의 숙부는 </w:t>
      </w:r>
      <w:r w:rsidR="00BF76E4">
        <w:rPr>
          <w:rFonts w:ascii="맑은 고딕" w:eastAsia="맑은 고딕" w:hAnsi="맑은 고딕" w:cs="맑은 고딕" w:hint="eastAsia"/>
        </w:rPr>
        <w:t xml:space="preserve">류큐 </w:t>
      </w:r>
      <w:r w:rsidR="00A47518">
        <w:rPr>
          <w:rFonts w:ascii="맑은 고딕" w:eastAsia="맑은 고딕" w:hAnsi="맑은 고딕" w:cs="맑은 고딕" w:hint="eastAsia"/>
        </w:rPr>
        <w:t>출신임을 철저히 숨기고 야마토인(일본 본토인)으로서 완전히 동화하고자 한</w:t>
      </w:r>
      <w:r w:rsidR="00CC36EF">
        <w:rPr>
          <w:rFonts w:ascii="맑은 고딕" w:eastAsia="맑은 고딕" w:hAnsi="맑은 고딕" w:cs="맑은 고딕" w:hint="eastAsia"/>
        </w:rPr>
        <w:t>다</w:t>
      </w:r>
      <w:r w:rsidR="0099253A">
        <w:rPr>
          <w:rFonts w:ascii="맑은 고딕" w:eastAsia="맑은 고딕" w:hAnsi="맑은 고딕" w:cs="맑은 고딕" w:hint="eastAsia"/>
        </w:rPr>
        <w:t>.</w:t>
      </w:r>
      <w:r w:rsidR="0099253A">
        <w:rPr>
          <w:rFonts w:ascii="맑은 고딕" w:eastAsia="맑은 고딕" w:hAnsi="맑은 고딕" w:cs="맑은 고딕"/>
        </w:rPr>
        <w:t xml:space="preserve"> </w:t>
      </w:r>
      <w:r w:rsidR="0099253A">
        <w:rPr>
          <w:rFonts w:ascii="맑은 고딕" w:eastAsia="맑은 고딕" w:hAnsi="맑은 고딕" w:cs="맑은 고딕" w:hint="eastAsia"/>
        </w:rPr>
        <w:t xml:space="preserve">그러나 어떻게든 고향을 외면하여 이룬 것을 지키려고 하는 숙부에 대한 </w:t>
      </w:r>
      <w:r w:rsidR="0099253A">
        <w:rPr>
          <w:rFonts w:ascii="맑은 고딕" w:eastAsia="맑은 고딕" w:hAnsi="맑은 고딕" w:cs="맑은 고딕"/>
        </w:rPr>
        <w:t>‘</w:t>
      </w:r>
      <w:r w:rsidR="0099253A">
        <w:rPr>
          <w:rFonts w:ascii="맑은 고딕" w:eastAsia="맑은 고딕" w:hAnsi="맑은 고딕" w:cs="맑은 고딕" w:hint="eastAsia"/>
        </w:rPr>
        <w:t>나</w:t>
      </w:r>
      <w:r w:rsidR="0099253A">
        <w:rPr>
          <w:rFonts w:ascii="맑은 고딕" w:eastAsia="맑은 고딕" w:hAnsi="맑은 고딕" w:cs="맑은 고딕"/>
        </w:rPr>
        <w:t>’</w:t>
      </w:r>
      <w:r w:rsidR="0099253A">
        <w:rPr>
          <w:rFonts w:ascii="맑은 고딕" w:eastAsia="맑은 고딕" w:hAnsi="맑은 고딕" w:cs="맑은 고딕" w:hint="eastAsia"/>
        </w:rPr>
        <w:t>의 감정은 원망이 아니라 안쓰러움이다.</w:t>
      </w:r>
      <w:r w:rsidR="0099253A">
        <w:rPr>
          <w:rFonts w:ascii="맑은 고딕" w:eastAsia="맑은 고딕" w:hAnsi="맑은 고딕" w:cs="맑은 고딕"/>
        </w:rPr>
        <w:t xml:space="preserve"> </w:t>
      </w:r>
      <w:r w:rsidR="0099253A">
        <w:rPr>
          <w:rFonts w:ascii="맑은 고딕" w:eastAsia="맑은 고딕" w:hAnsi="맑은 고딕" w:cs="맑은 고딕" w:hint="eastAsia"/>
        </w:rPr>
        <w:t>숙부가 그렇게 행동할 수밖에 없을 정도로 류큐는 멸망의 길을 걷고 있는 것이다.</w:t>
      </w:r>
      <w:r w:rsidR="0099253A">
        <w:rPr>
          <w:rFonts w:ascii="맑은 고딕" w:eastAsia="맑은 고딕" w:hAnsi="맑은 고딕" w:cs="맑은 고딕"/>
        </w:rPr>
        <w:t xml:space="preserve"> </w:t>
      </w:r>
      <w:r w:rsidR="0099253A">
        <w:rPr>
          <w:rFonts w:ascii="맑은 고딕" w:eastAsia="맑은 고딕" w:hAnsi="맑은 고딕" w:cs="맑은 고딕" w:hint="eastAsia"/>
        </w:rPr>
        <w:t xml:space="preserve">마지막에 </w:t>
      </w:r>
      <w:r w:rsidR="0099253A">
        <w:rPr>
          <w:rFonts w:ascii="맑은 고딕" w:eastAsia="맑은 고딕" w:hAnsi="맑은 고딕" w:cs="맑은 고딕"/>
        </w:rPr>
        <w:t>‘</w:t>
      </w:r>
      <w:r w:rsidR="0099253A">
        <w:rPr>
          <w:rFonts w:ascii="맑은 고딕" w:eastAsia="맑은 고딕" w:hAnsi="맑은 고딕" w:cs="맑은 고딕" w:hint="eastAsia"/>
        </w:rPr>
        <w:t>나</w:t>
      </w:r>
      <w:r w:rsidR="0099253A">
        <w:rPr>
          <w:rFonts w:ascii="맑은 고딕" w:eastAsia="맑은 고딕" w:hAnsi="맑은 고딕" w:cs="맑은 고딕"/>
        </w:rPr>
        <w:t>’</w:t>
      </w:r>
      <w:r w:rsidR="0099253A">
        <w:rPr>
          <w:rFonts w:ascii="맑은 고딕" w:eastAsia="맑은 고딕" w:hAnsi="맑은 고딕" w:cs="맑은 고딕" w:hint="eastAsia"/>
        </w:rPr>
        <w:t xml:space="preserve">는 </w:t>
      </w:r>
      <w:r w:rsidR="00CD23D5">
        <w:rPr>
          <w:rFonts w:ascii="맑은 고딕" w:eastAsia="맑은 고딕" w:hAnsi="맑은 고딕" w:cs="맑은 고딕" w:hint="eastAsia"/>
        </w:rPr>
        <w:t>해질녘 풍경을 바라보며,</w:t>
      </w:r>
      <w:r w:rsidR="00CD23D5">
        <w:rPr>
          <w:rFonts w:ascii="맑은 고딕" w:eastAsia="맑은 고딕" w:hAnsi="맑은 고딕" w:cs="맑은 고딕"/>
        </w:rPr>
        <w:t xml:space="preserve"> </w:t>
      </w:r>
      <w:r w:rsidR="0099253A">
        <w:rPr>
          <w:rFonts w:ascii="맑은 고딕" w:eastAsia="맑은 고딕" w:hAnsi="맑은 고딕" w:cs="맑은 고딕" w:hint="eastAsia"/>
        </w:rPr>
        <w:t>류큐의 음악이 슬픈 곡조를 가졌다</w:t>
      </w:r>
      <w:r w:rsidR="00CD23D5">
        <w:rPr>
          <w:rFonts w:ascii="맑은 고딕" w:eastAsia="맑은 고딕" w:hAnsi="맑은 고딕" w:cs="맑은 고딕" w:hint="eastAsia"/>
        </w:rPr>
        <w:t>고 말한다.</w:t>
      </w:r>
      <w:r w:rsidR="00CD23D5">
        <w:rPr>
          <w:rFonts w:ascii="맑은 고딕" w:eastAsia="맑은 고딕" w:hAnsi="맑은 고딕" w:cs="맑은 고딕"/>
        </w:rPr>
        <w:t xml:space="preserve"> </w:t>
      </w:r>
      <w:r w:rsidR="00CD23D5">
        <w:rPr>
          <w:rFonts w:ascii="맑은 고딕" w:eastAsia="맑은 고딕" w:hAnsi="맑은 고딕" w:cs="맑은 고딕" w:hint="eastAsia"/>
        </w:rPr>
        <w:t xml:space="preserve">그리고 </w:t>
      </w:r>
      <w:r w:rsidR="0099253A">
        <w:rPr>
          <w:rFonts w:ascii="맑은 고딕" w:eastAsia="맑은 고딕" w:hAnsi="맑은 고딕" w:cs="맑은 고딕" w:hint="eastAsia"/>
        </w:rPr>
        <w:t>몇 백 년 이어온 피</w:t>
      </w:r>
      <w:r w:rsidR="00CD23D5">
        <w:rPr>
          <w:rFonts w:ascii="맑은 고딕" w:eastAsia="맑은 고딕" w:hAnsi="맑은 고딕" w:cs="맑은 고딕" w:hint="eastAsia"/>
        </w:rPr>
        <w:t xml:space="preserve">압박 </w:t>
      </w:r>
      <w:r w:rsidR="0099253A">
        <w:rPr>
          <w:rFonts w:ascii="맑은 고딕" w:eastAsia="맑은 고딕" w:hAnsi="맑은 고딕" w:cs="맑은 고딕" w:hint="eastAsia"/>
        </w:rPr>
        <w:t xml:space="preserve">민족의 </w:t>
      </w:r>
      <w:r w:rsidR="00CD23D5">
        <w:rPr>
          <w:rFonts w:ascii="맑은 고딕" w:eastAsia="맑은 고딕" w:hAnsi="맑은 고딕" w:cs="맑은 고딕" w:hint="eastAsia"/>
        </w:rPr>
        <w:t>울적한 감정이 이러한 예술을 만들어낸 것이 아닌가</w:t>
      </w:r>
      <w:r w:rsidR="00834761">
        <w:rPr>
          <w:rFonts w:ascii="맑은 고딕" w:eastAsia="맑은 고딕" w:hAnsi="맑은 고딕" w:cs="맑은 고딕" w:hint="eastAsia"/>
        </w:rPr>
        <w:t xml:space="preserve"> 하고</w:t>
      </w:r>
      <w:r w:rsidR="00CD23D5">
        <w:rPr>
          <w:rFonts w:ascii="맑은 고딕" w:eastAsia="맑은 고딕" w:hAnsi="맑은 고딕" w:cs="맑은 고딕" w:hint="eastAsia"/>
        </w:rPr>
        <w:t xml:space="preserve"> 생각한다.</w:t>
      </w:r>
    </w:p>
    <w:p w14:paraId="4170FD49" w14:textId="77D21B47" w:rsidR="00543AE7" w:rsidRDefault="00834761" w:rsidP="00543AE7">
      <w:pPr>
        <w:ind w:firstLine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 xml:space="preserve">그런데 그녀가 </w:t>
      </w:r>
      <w:r w:rsidR="001150DF">
        <w:rPr>
          <w:rFonts w:ascii="맑은 고딕" w:eastAsia="맑은 고딕" w:hAnsi="맑은 고딕" w:cs="맑은 고딕"/>
        </w:rPr>
        <w:t>1932</w:t>
      </w:r>
      <w:r w:rsidR="001150DF">
        <w:rPr>
          <w:rFonts w:ascii="맑은 고딕" w:eastAsia="맑은 고딕" w:hAnsi="맑은 고딕" w:cs="맑은 고딕" w:hint="eastAsia"/>
        </w:rPr>
        <w:t xml:space="preserve">년 </w:t>
      </w:r>
      <w:r w:rsidR="001150DF">
        <w:rPr>
          <w:rFonts w:ascii="맑은 고딕" w:eastAsia="맑은 고딕" w:hAnsi="맑은 고딕" w:cs="맑은 고딕"/>
        </w:rPr>
        <w:t>6</w:t>
      </w:r>
      <w:r w:rsidR="001150DF">
        <w:rPr>
          <w:rFonts w:ascii="맑은 고딕" w:eastAsia="맑은 고딕" w:hAnsi="맑은 고딕" w:cs="맑은 고딕" w:hint="eastAsia"/>
        </w:rPr>
        <w:t>월</w:t>
      </w:r>
      <w:r w:rsidR="00AF6660">
        <w:rPr>
          <w:rFonts w:ascii="맑은 고딕" w:eastAsia="맑은 고딕" w:hAnsi="맑은 고딕" w:cs="맑은 고딕" w:hint="eastAsia"/>
        </w:rPr>
        <w:t xml:space="preserve"> </w:t>
      </w:r>
      <w:r w:rsidR="00AF6660">
        <w:rPr>
          <w:rFonts w:ascii="맑은 고딕" w:eastAsia="맑은 고딕" w:hAnsi="맑은 고딕" w:cs="맑은 고딕"/>
        </w:rPr>
        <w:t>&lt;</w:t>
      </w:r>
      <w:r w:rsidR="00AF6660">
        <w:rPr>
          <w:rFonts w:ascii="맑은 고딕" w:eastAsia="맑은 고딕" w:hAnsi="맑은 고딕" w:cs="맑은 고딕" w:hint="eastAsia"/>
        </w:rPr>
        <w:t>부인공론&gt;</w:t>
      </w:r>
      <w:r w:rsidR="00AF6660">
        <w:rPr>
          <w:rFonts w:ascii="맑은 고딕" w:eastAsia="맑은 고딕" w:hAnsi="맑은 고딕" w:cs="맑은 고딕"/>
        </w:rPr>
        <w:t xml:space="preserve"> </w:t>
      </w:r>
      <w:r w:rsidR="00AF6660">
        <w:rPr>
          <w:rFonts w:ascii="맑은 고딕" w:eastAsia="맑은 고딕" w:hAnsi="맑은 고딕" w:cs="맑은 고딕" w:hint="eastAsia"/>
        </w:rPr>
        <w:t>잡지</w:t>
      </w:r>
      <w:r w:rsidR="001150DF">
        <w:rPr>
          <w:rFonts w:ascii="맑은 고딕" w:eastAsia="맑은 고딕" w:hAnsi="맑은 고딕" w:cs="맑은 고딕" w:hint="eastAsia"/>
        </w:rPr>
        <w:t xml:space="preserve">에 </w:t>
      </w:r>
      <w:r>
        <w:rPr>
          <w:rFonts w:ascii="맑은 고딕" w:eastAsia="맑은 고딕" w:hAnsi="맑은 고딕" w:cs="맑은 고딕" w:hint="eastAsia"/>
        </w:rPr>
        <w:t>이 소설을 발표하자,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오키나와현 학생회는 발칵 뒤집</w:t>
      </w:r>
      <w:r w:rsidR="003B4CCF">
        <w:rPr>
          <w:rFonts w:ascii="맑은 고딕" w:eastAsia="맑은 고딕" w:hAnsi="맑은 고딕" w:cs="맑은 고딕" w:hint="eastAsia"/>
        </w:rPr>
        <w:t>혀 사죄를 요구한다.</w:t>
      </w:r>
      <w:r w:rsidR="003B4CCF">
        <w:rPr>
          <w:rFonts w:ascii="맑은 고딕" w:eastAsia="맑은 고딕" w:hAnsi="맑은 고딕" w:cs="맑은 고딕"/>
        </w:rPr>
        <w:t xml:space="preserve"> </w:t>
      </w:r>
      <w:r w:rsidR="00AF6660">
        <w:rPr>
          <w:rFonts w:ascii="맑은 고딕" w:eastAsia="맑은 고딕" w:hAnsi="맑은 고딕" w:cs="맑은 고딕" w:hint="eastAsia"/>
        </w:rPr>
        <w:t>고향</w:t>
      </w:r>
      <w:r w:rsidR="00AF6660">
        <w:rPr>
          <w:rFonts w:ascii="맑은 고딕" w:eastAsia="맑은 고딕" w:hAnsi="맑은 고딕" w:cs="맑은 고딕"/>
        </w:rPr>
        <w:t xml:space="preserve"> 일을 </w:t>
      </w:r>
      <w:r w:rsidR="00F5678A">
        <w:rPr>
          <w:rFonts w:ascii="맑은 고딕" w:eastAsia="맑은 고딕" w:hAnsi="맑은 고딕" w:cs="맑은 고딕" w:hint="eastAsia"/>
        </w:rPr>
        <w:t xml:space="preserve">그렇게 </w:t>
      </w:r>
      <w:r w:rsidR="00AF6660">
        <w:rPr>
          <w:rFonts w:ascii="맑은 고딕" w:eastAsia="맑은 고딕" w:hAnsi="맑은 고딕" w:cs="맑은 고딕" w:hint="eastAsia"/>
        </w:rPr>
        <w:t>모조리 써</w:t>
      </w:r>
      <w:r w:rsidR="00F5678A">
        <w:rPr>
          <w:rFonts w:ascii="맑은 고딕" w:eastAsia="맑은 고딕" w:hAnsi="맑은 고딕" w:cs="맑은 고딕" w:hint="eastAsia"/>
        </w:rPr>
        <w:t>내</w:t>
      </w:r>
      <w:r w:rsidR="00AF6660">
        <w:rPr>
          <w:rFonts w:ascii="맑은 고딕" w:eastAsia="맑은 고딕" w:hAnsi="맑은 고딕" w:cs="맑은 고딕" w:hint="eastAsia"/>
        </w:rPr>
        <w:t>면 어떡하느냐,</w:t>
      </w:r>
      <w:r w:rsidR="00AF6660">
        <w:rPr>
          <w:rFonts w:ascii="맑은 고딕" w:eastAsia="맑은 고딕" w:hAnsi="맑은 고딕" w:cs="맑은 고딕"/>
        </w:rPr>
        <w:t xml:space="preserve"> </w:t>
      </w:r>
      <w:r w:rsidR="00AF6660">
        <w:rPr>
          <w:rFonts w:ascii="맑은 고딕" w:eastAsia="맑은 고딕" w:hAnsi="맑은 고딕" w:cs="맑은 고딕" w:hint="eastAsia"/>
        </w:rPr>
        <w:t>숙부 같은 인물</w:t>
      </w:r>
      <w:r w:rsidR="00D522E6">
        <w:rPr>
          <w:rFonts w:ascii="맑은 고딕" w:eastAsia="맑은 고딕" w:hAnsi="맑은 고딕" w:cs="맑은 고딕" w:hint="eastAsia"/>
        </w:rPr>
        <w:t xml:space="preserve">을 보고 </w:t>
      </w:r>
      <w:r w:rsidR="00AF6660">
        <w:rPr>
          <w:rFonts w:ascii="맑은 고딕" w:eastAsia="맑은 고딕" w:hAnsi="맑은 고딕" w:cs="맑은 고딕" w:hint="eastAsia"/>
        </w:rPr>
        <w:t xml:space="preserve">모든 오키나와인이 그런 것으로 오해를 사면 어떡하느냐 </w:t>
      </w:r>
      <w:r w:rsidR="00AF6660">
        <w:rPr>
          <w:rFonts w:ascii="맑은 고딕" w:eastAsia="맑은 고딕" w:hAnsi="맑은 고딕" w:cs="맑은 고딕"/>
        </w:rPr>
        <w:t xml:space="preserve">등이 </w:t>
      </w:r>
      <w:r w:rsidR="00AF6660">
        <w:rPr>
          <w:rFonts w:ascii="맑은 고딕" w:eastAsia="맑은 고딕" w:hAnsi="맑은 고딕" w:cs="맑은 고딕" w:hint="eastAsia"/>
        </w:rPr>
        <w:t>이유였다.</w:t>
      </w:r>
      <w:r w:rsidR="00AF6660">
        <w:rPr>
          <w:rFonts w:ascii="맑은 고딕" w:eastAsia="맑은 고딕" w:hAnsi="맑은 고딕" w:cs="맑은 고딕"/>
        </w:rPr>
        <w:t xml:space="preserve"> </w:t>
      </w:r>
      <w:r w:rsidR="004D4FAC">
        <w:rPr>
          <w:rFonts w:ascii="맑은 고딕" w:eastAsia="맑은 고딕" w:hAnsi="맑은 고딕" w:cs="맑은 고딕" w:hint="eastAsia"/>
        </w:rPr>
        <w:t xml:space="preserve">그래서 </w:t>
      </w:r>
      <w:r w:rsidR="001150DF">
        <w:rPr>
          <w:rFonts w:ascii="맑은 고딕" w:eastAsia="맑은 고딕" w:hAnsi="맑은 고딕" w:cs="맑은 고딕" w:hint="eastAsia"/>
        </w:rPr>
        <w:t xml:space="preserve">바로 다음 달인 </w:t>
      </w:r>
      <w:r w:rsidR="001150DF">
        <w:rPr>
          <w:rFonts w:ascii="맑은 고딕" w:eastAsia="맑은 고딕" w:hAnsi="맑은 고딕" w:cs="맑은 고딕"/>
        </w:rPr>
        <w:t>7</w:t>
      </w:r>
      <w:r w:rsidR="001150DF">
        <w:rPr>
          <w:rFonts w:ascii="맑은 고딕" w:eastAsia="맑은 고딕" w:hAnsi="맑은 고딕" w:cs="맑은 고딕" w:hint="eastAsia"/>
        </w:rPr>
        <w:t>월에</w:t>
      </w:r>
      <w:r w:rsidR="00AF6660">
        <w:rPr>
          <w:rFonts w:ascii="맑은 고딕" w:eastAsia="맑은 고딕" w:hAnsi="맑은 고딕" w:cs="맑은 고딕"/>
        </w:rPr>
        <w:t xml:space="preserve"> </w:t>
      </w:r>
      <w:r w:rsidR="00D75CAC">
        <w:rPr>
          <w:rFonts w:ascii="맑은 고딕" w:eastAsia="맑은 고딕" w:hAnsi="맑은 고딕" w:cs="맑은 고딕" w:hint="eastAsia"/>
        </w:rPr>
        <w:t>구시</w:t>
      </w:r>
      <w:r w:rsidR="00D75CAC">
        <w:rPr>
          <w:rFonts w:ascii="맑은 고딕" w:eastAsia="맑은 고딕" w:hAnsi="맑은 고딕" w:cs="맑은 고딕"/>
        </w:rPr>
        <w:t xml:space="preserve"> </w:t>
      </w:r>
      <w:r w:rsidR="00AF6660">
        <w:rPr>
          <w:rFonts w:ascii="맑은 고딕" w:eastAsia="맑은 고딕" w:hAnsi="맑은 고딕" w:cs="맑은 고딕" w:hint="eastAsia"/>
        </w:rPr>
        <w:t xml:space="preserve">후사코는 </w:t>
      </w:r>
      <w:r w:rsidR="00AF6660">
        <w:rPr>
          <w:rFonts w:ascii="맑은 고딕" w:eastAsia="맑은 고딕" w:hAnsi="맑은 고딕" w:cs="맑은 고딕"/>
        </w:rPr>
        <w:t>&lt;</w:t>
      </w:r>
      <w:r w:rsidR="00AF6660">
        <w:rPr>
          <w:rFonts w:ascii="맑은 고딕" w:eastAsia="맑은 고딕" w:hAnsi="맑은 고딕" w:cs="맑은 고딕" w:hint="eastAsia"/>
        </w:rPr>
        <w:t>석명문&gt;</w:t>
      </w:r>
      <w:r w:rsidR="00AF6660">
        <w:rPr>
          <w:rFonts w:ascii="맑은 고딕" w:eastAsia="맑은 고딕" w:hAnsi="맑은 고딕" w:cs="맑은 고딕"/>
        </w:rPr>
        <w:t xml:space="preserve"> </w:t>
      </w:r>
      <w:r w:rsidR="00AF6660">
        <w:rPr>
          <w:rFonts w:ascii="맑은 고딕" w:eastAsia="맑은 고딕" w:hAnsi="맑은 고딕" w:cs="맑은 고딕" w:hint="eastAsia"/>
        </w:rPr>
        <w:t xml:space="preserve">이라는 제목의 글을 같은 잡지에 </w:t>
      </w:r>
      <w:r w:rsidR="001150DF">
        <w:rPr>
          <w:rFonts w:ascii="맑은 고딕" w:eastAsia="맑은 고딕" w:hAnsi="맑은 고딕" w:cs="맑은 고딕" w:hint="eastAsia"/>
        </w:rPr>
        <w:t>기고한다.</w:t>
      </w:r>
      <w:r w:rsidR="00543AE7">
        <w:rPr>
          <w:rFonts w:ascii="맑은 고딕" w:eastAsia="맑은 고딕" w:hAnsi="맑은 고딕" w:cs="맑은 고딕"/>
        </w:rPr>
        <w:t xml:space="preserve"> </w:t>
      </w:r>
      <w:r w:rsidR="00543AE7">
        <w:rPr>
          <w:rFonts w:ascii="맑은 고딕" w:eastAsia="맑은 고딕" w:hAnsi="맑은 고딕" w:cs="맑은 고딕" w:hint="eastAsia"/>
        </w:rPr>
        <w:t>하지만 그 내용은 순순한 사죄가 아니라,</w:t>
      </w:r>
      <w:r w:rsidR="00543AE7">
        <w:rPr>
          <w:rFonts w:ascii="맑은 고딕" w:eastAsia="맑은 고딕" w:hAnsi="맑은 고딕" w:cs="맑은 고딕"/>
        </w:rPr>
        <w:t xml:space="preserve"> </w:t>
      </w:r>
      <w:r w:rsidR="000F124E">
        <w:rPr>
          <w:rFonts w:ascii="맑은 고딕" w:eastAsia="맑은 고딕" w:hAnsi="맑은 고딕" w:cs="맑은 고딕" w:hint="eastAsia"/>
        </w:rPr>
        <w:t xml:space="preserve">부드러운 어조 속에 </w:t>
      </w:r>
      <w:r w:rsidR="00543AE7">
        <w:rPr>
          <w:rFonts w:ascii="맑은 고딕" w:eastAsia="맑은 고딕" w:hAnsi="맑은 고딕" w:cs="맑은 고딕" w:hint="eastAsia"/>
        </w:rPr>
        <w:t xml:space="preserve">그녀의 주관이 </w:t>
      </w:r>
      <w:r w:rsidR="00AA484E">
        <w:rPr>
          <w:rFonts w:ascii="맑은 고딕" w:eastAsia="맑은 고딕" w:hAnsi="맑은 고딕" w:cs="맑은 고딕" w:hint="eastAsia"/>
        </w:rPr>
        <w:t>뚜</w:t>
      </w:r>
      <w:r w:rsidR="00543AE7">
        <w:rPr>
          <w:rFonts w:ascii="맑은 고딕" w:eastAsia="맑은 고딕" w:hAnsi="맑은 고딕" w:cs="맑은 고딕" w:hint="eastAsia"/>
        </w:rPr>
        <w:t>렷하게 담긴 자기변호</w:t>
      </w:r>
      <w:r w:rsidR="00AA484E">
        <w:rPr>
          <w:rFonts w:ascii="맑은 고딕" w:eastAsia="맑은 고딕" w:hAnsi="맑은 고딕" w:cs="맑은 고딕" w:hint="eastAsia"/>
        </w:rPr>
        <w:t>였다.</w:t>
      </w:r>
      <w:r w:rsidR="00AA484E">
        <w:rPr>
          <w:rFonts w:ascii="맑은 고딕" w:eastAsia="맑은 고딕" w:hAnsi="맑은 고딕" w:cs="맑은 고딕"/>
        </w:rPr>
        <w:t xml:space="preserve"> </w:t>
      </w:r>
      <w:r w:rsidR="00AA484E">
        <w:rPr>
          <w:rFonts w:ascii="맑은 고딕" w:eastAsia="맑은 고딕" w:hAnsi="맑은 고딕" w:cs="맑은 고딕" w:hint="eastAsia"/>
        </w:rPr>
        <w:t xml:space="preserve">특히나 주목할 점은 민족에 대한 그녀의 </w:t>
      </w:r>
      <w:r w:rsidR="001D2DE8">
        <w:rPr>
          <w:rFonts w:ascii="맑은 고딕" w:eastAsia="맑은 고딕" w:hAnsi="맑은 고딕" w:cs="맑은 고딕" w:hint="eastAsia"/>
        </w:rPr>
        <w:t>앞장선</w:t>
      </w:r>
      <w:r w:rsidR="00AA484E">
        <w:rPr>
          <w:rFonts w:ascii="맑은 고딕" w:eastAsia="맑은 고딕" w:hAnsi="맑은 고딕" w:cs="맑은 고딕" w:hint="eastAsia"/>
        </w:rPr>
        <w:t xml:space="preserve"> 관점이다.</w:t>
      </w:r>
    </w:p>
    <w:p w14:paraId="5C3A6D91" w14:textId="3325B1A6" w:rsidR="001D2DE8" w:rsidRPr="001D2DE8" w:rsidRDefault="00AA484E" w:rsidP="00FF4194">
      <w:pPr>
        <w:ind w:firstLine="200"/>
        <w:rPr>
          <w:rFonts w:ascii="바탕" w:eastAsia="바탕" w:hAnsi="바탕" w:cs="맑은 고딕"/>
        </w:rPr>
      </w:pPr>
      <w:r w:rsidRPr="001D2DE8">
        <w:rPr>
          <w:rFonts w:ascii="바탕" w:eastAsia="바탕" w:hAnsi="바탕" w:cs="맑은 고딕"/>
        </w:rPr>
        <w:lastRenderedPageBreak/>
        <w:t>“</w:t>
      </w:r>
      <w:r w:rsidRPr="001D2DE8">
        <w:rPr>
          <w:rFonts w:ascii="바탕" w:eastAsia="바탕" w:hAnsi="바탕" w:cs="맑은 고딕" w:hint="eastAsia"/>
        </w:rPr>
        <w:t>학</w:t>
      </w:r>
      <w:r w:rsidR="001D2DE8" w:rsidRPr="001D2DE8">
        <w:rPr>
          <w:rFonts w:ascii="바탕" w:eastAsia="바탕" w:hAnsi="바탕" w:cs="맑은 고딕" w:hint="eastAsia"/>
        </w:rPr>
        <w:t xml:space="preserve">생 </w:t>
      </w:r>
      <w:r w:rsidRPr="001D2DE8">
        <w:rPr>
          <w:rFonts w:ascii="바탕" w:eastAsia="바탕" w:hAnsi="바탕" w:cs="맑은 고딕" w:hint="eastAsia"/>
        </w:rPr>
        <w:t>대표의 말씀에 의하면 제가 사용한 민족(民族)이라는 단어에 엄청나게 신경이 날카로워진 것 같은 모습으로 아이누와 조선인과 동일시되서는 곤란하다는 것이었습니다만,</w:t>
      </w:r>
      <w:r w:rsidRPr="001D2DE8">
        <w:rPr>
          <w:rFonts w:ascii="바탕" w:eastAsia="바탕" w:hAnsi="바탕" w:cs="맑은 고딕"/>
        </w:rPr>
        <w:t xml:space="preserve"> </w:t>
      </w:r>
      <w:r w:rsidRPr="001D2DE8">
        <w:rPr>
          <w:rFonts w:ascii="바탕" w:eastAsia="바탕" w:hAnsi="바탕" w:cs="맑은 고딕" w:hint="eastAsia"/>
        </w:rPr>
        <w:t xml:space="preserve">지금과 같은 시대에 아이누 인종이니 조선인이니 야마토(大和)민족이니 하고 일부러 단계를 만들어 놓고 그 중에서 몇 번째인가 상위에 자리 잡아 </w:t>
      </w:r>
      <w:r w:rsidR="001D2DE8" w:rsidRPr="001D2DE8">
        <w:rPr>
          <w:rFonts w:ascii="바탕" w:eastAsia="바탕" w:hAnsi="바탕" w:cs="맑은 고딕" w:hint="eastAsia"/>
        </w:rPr>
        <w:t>우월함을 느끼려 하는 의견에 대해 저는 도저히 동감할 수 없습니다.</w:t>
      </w:r>
      <w:r w:rsidR="00E14EB0">
        <w:rPr>
          <w:rFonts w:ascii="바탕" w:eastAsia="바탕" w:hAnsi="바탕" w:cs="맑은 고딕"/>
        </w:rPr>
        <w:t xml:space="preserve"> (</w:t>
      </w:r>
      <w:r w:rsidR="00C75A45">
        <w:rPr>
          <w:rFonts w:ascii="바탕" w:eastAsia="바탕" w:hAnsi="바탕" w:cs="맑은 고딕" w:hint="eastAsia"/>
        </w:rPr>
        <w:t>중략)</w:t>
      </w:r>
      <w:r w:rsidR="00FF4194">
        <w:rPr>
          <w:rFonts w:ascii="바탕" w:eastAsia="바탕" w:hAnsi="바탕" w:cs="맑은 고딕"/>
        </w:rPr>
        <w:br/>
      </w:r>
      <w:r w:rsidR="001D2DE8">
        <w:rPr>
          <w:rFonts w:ascii="바탕" w:eastAsia="바탕" w:hAnsi="바탕" w:cs="맑은 고딕" w:hint="eastAsia"/>
        </w:rPr>
        <w:t>대표 분들의 말씀에 따르면 제 글이 류큐인을 차별 대우해 모욕하는 것이라며 기세가 등등하셨습니다만,</w:t>
      </w:r>
      <w:r w:rsidR="001D2DE8">
        <w:rPr>
          <w:rFonts w:ascii="바탕" w:eastAsia="바탕" w:hAnsi="바탕" w:cs="맑은 고딕"/>
        </w:rPr>
        <w:t xml:space="preserve"> </w:t>
      </w:r>
      <w:r w:rsidR="001D2DE8">
        <w:rPr>
          <w:rFonts w:ascii="바탕" w:eastAsia="바탕" w:hAnsi="바탕" w:cs="맑은 고딕" w:hint="eastAsia"/>
        </w:rPr>
        <w:t>그런 말씀은 그대로 전부 아이누나 조선 분들에게 인종차별을 하는 것이 아닌가 생각합니다.</w:t>
      </w:r>
      <w:r w:rsidR="001D2DE8">
        <w:rPr>
          <w:rFonts w:ascii="바탕" w:eastAsia="바탕" w:hAnsi="바탕" w:cs="맑은 고딕"/>
        </w:rPr>
        <w:t xml:space="preserve"> </w:t>
      </w:r>
      <w:r w:rsidR="00E14EB0">
        <w:rPr>
          <w:rFonts w:ascii="바탕" w:eastAsia="바탕" w:hAnsi="바탕" w:cs="맑은 고딕" w:hint="eastAsia"/>
        </w:rPr>
        <w:t xml:space="preserve">저 자신은 </w:t>
      </w:r>
      <w:r w:rsidR="006B42B1">
        <w:rPr>
          <w:rFonts w:ascii="바탕" w:eastAsia="바탕" w:hAnsi="바탕" w:cs="맑은 고딕" w:hint="eastAsia"/>
        </w:rPr>
        <w:t>(중략)</w:t>
      </w:r>
      <w:r w:rsidR="006B42B1">
        <w:rPr>
          <w:rFonts w:ascii="바탕" w:eastAsia="바탕" w:hAnsi="바탕" w:cs="맑은 고딕"/>
        </w:rPr>
        <w:t xml:space="preserve"> </w:t>
      </w:r>
      <w:r w:rsidR="00E14EB0">
        <w:rPr>
          <w:rFonts w:ascii="바탕" w:eastAsia="바탕" w:hAnsi="바탕" w:cs="맑은 고딕" w:hint="eastAsia"/>
        </w:rPr>
        <w:t xml:space="preserve">인간으로서의 가치나 본질적인 면에서는 아무런 차별도 없이 </w:t>
      </w:r>
      <w:r w:rsidR="00E14EB0" w:rsidRPr="00E14EB0">
        <w:rPr>
          <w:rFonts w:ascii="바탕" w:eastAsia="바탕" w:hAnsi="바탕" w:cs="맑은 고딕" w:hint="eastAsia"/>
          <w:u w:val="single"/>
        </w:rPr>
        <w:t>서로 같은 동양인이라 믿고 있습니다.</w:t>
      </w:r>
      <w:r w:rsidR="00E14EB0" w:rsidRPr="00E14EB0">
        <w:rPr>
          <w:rFonts w:ascii="바탕" w:eastAsia="바탕" w:hAnsi="바탕" w:cs="맑은 고딕"/>
        </w:rPr>
        <w:t xml:space="preserve"> </w:t>
      </w:r>
      <w:r w:rsidR="00E14EB0">
        <w:rPr>
          <w:rFonts w:ascii="바탕" w:eastAsia="바탕" w:hAnsi="바탕" w:cs="맑은 고딕"/>
        </w:rPr>
        <w:t>(</w:t>
      </w:r>
      <w:r w:rsidR="00E14EB0">
        <w:rPr>
          <w:rFonts w:ascii="바탕" w:eastAsia="바탕" w:hAnsi="바탕" w:cs="맑은 고딕" w:hint="eastAsia"/>
        </w:rPr>
        <w:t>인용자 강조)</w:t>
      </w:r>
      <w:r w:rsidR="00E14EB0">
        <w:rPr>
          <w:rFonts w:ascii="바탕" w:eastAsia="바탕" w:hAnsi="바탕" w:cs="맑은 고딕"/>
        </w:rPr>
        <w:t>”</w:t>
      </w:r>
    </w:p>
    <w:p w14:paraId="3B4D8926" w14:textId="4238389E" w:rsidR="00E14EB0" w:rsidRDefault="005C63FD" w:rsidP="00260564">
      <w:pPr>
        <w:ind w:firstLine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>1</w:t>
      </w:r>
      <w:r>
        <w:rPr>
          <w:rFonts w:ascii="맑은 고딕" w:eastAsia="맑은 고딕" w:hAnsi="맑은 고딕" w:cs="맑은 고딕"/>
        </w:rPr>
        <w:t>930</w:t>
      </w:r>
      <w:r>
        <w:rPr>
          <w:rFonts w:ascii="맑은 고딕" w:eastAsia="맑은 고딕" w:hAnsi="맑은 고딕" w:cs="맑은 고딕" w:hint="eastAsia"/>
        </w:rPr>
        <w:t>년대는 조선에서도 적지 않은 지식인들이 체념적 협조로 돌아서서 일본인</w:t>
      </w:r>
      <w:r w:rsidR="00260564">
        <w:rPr>
          <w:rFonts w:ascii="맑은 고딕" w:eastAsia="맑은 고딕" w:hAnsi="맑은 고딕" w:cs="맑은 고딕" w:hint="eastAsia"/>
        </w:rPr>
        <w:t>(소위 내지인)</w:t>
      </w:r>
      <w:r>
        <w:rPr>
          <w:rFonts w:ascii="맑은 고딕" w:eastAsia="맑은 고딕" w:hAnsi="맑은 고딕" w:cs="맑은 고딕" w:hint="eastAsia"/>
        </w:rPr>
        <w:t>과의 동화를 말하던 시기이다</w:t>
      </w:r>
      <w:r>
        <w:rPr>
          <w:rFonts w:ascii="맑은 고딕" w:eastAsia="맑은 고딕" w:hAnsi="맑은 고딕" w:cs="맑은 고딕"/>
        </w:rPr>
        <w:t xml:space="preserve">. </w:t>
      </w:r>
      <w:r>
        <w:rPr>
          <w:rFonts w:ascii="맑은 고딕" w:eastAsia="맑은 고딕" w:hAnsi="맑은 고딕" w:cs="맑은 고딕" w:hint="eastAsia"/>
        </w:rPr>
        <w:t>그 무렵에 우리보다 오랜 동화의 역사를 거친 오키나와에서 이런</w:t>
      </w:r>
      <w:r w:rsidR="00260564">
        <w:rPr>
          <w:rFonts w:ascii="맑은 고딕" w:eastAsia="맑은 고딕" w:hAnsi="맑은 고딕" w:cs="맑은 고딕" w:hint="eastAsia"/>
        </w:rPr>
        <w:t xml:space="preserve"> 시대를 앞서간</w:t>
      </w:r>
      <w:r>
        <w:rPr>
          <w:rFonts w:ascii="맑은 고딕" w:eastAsia="맑은 고딕" w:hAnsi="맑은 고딕" w:cs="맑은 고딕" w:hint="eastAsia"/>
        </w:rPr>
        <w:t xml:space="preserve"> 관점을 보여준 것은 놀라운 일이다.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 xml:space="preserve">구시 후사코는 비록 당대 여성으로서는 높은 교육을 받았으나, 지식인 집단에 속하지 않은 개인에 불과했기에 </w:t>
      </w:r>
      <w:r w:rsidR="00465DD9">
        <w:rPr>
          <w:rFonts w:ascii="맑은 고딕" w:eastAsia="맑은 고딕" w:hAnsi="맑은 고딕" w:cs="맑은 고딕" w:hint="eastAsia"/>
        </w:rPr>
        <w:t>놀라움은 더욱 크</w:t>
      </w:r>
      <w:r>
        <w:rPr>
          <w:rFonts w:ascii="맑은 고딕" w:eastAsia="맑은 고딕" w:hAnsi="맑은 고딕" w:cs="맑은 고딕" w:hint="eastAsia"/>
        </w:rPr>
        <w:t>다.</w:t>
      </w:r>
    </w:p>
    <w:p w14:paraId="5039D42E" w14:textId="6B55E912" w:rsidR="00260564" w:rsidRDefault="00260564" w:rsidP="00260564">
      <w:pPr>
        <w:ind w:firstLine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>그녀의</w:t>
      </w:r>
      <w:r>
        <w:rPr>
          <w:rFonts w:ascii="맑은 고딕" w:eastAsia="맑은 고딕" w:hAnsi="맑은 고딕" w:cs="맑은 고딕"/>
        </w:rPr>
        <w:t xml:space="preserve"> </w:t>
      </w:r>
      <w:r w:rsidR="00465DD9">
        <w:rPr>
          <w:rFonts w:ascii="맑은 고딕" w:eastAsia="맑은 고딕" w:hAnsi="맑은 고딕" w:cs="맑은 고딕"/>
        </w:rPr>
        <w:t>“</w:t>
      </w:r>
      <w:r w:rsidR="00465DD9">
        <w:rPr>
          <w:rFonts w:ascii="맑은 고딕" w:eastAsia="맑은 고딕" w:hAnsi="맑은 고딕" w:cs="맑은 고딕" w:hint="eastAsia"/>
        </w:rPr>
        <w:t>사이다</w:t>
      </w:r>
      <w:r w:rsidR="00465DD9">
        <w:rPr>
          <w:rFonts w:ascii="맑은 고딕" w:eastAsia="맑은 고딕" w:hAnsi="맑은 고딕" w:cs="맑은 고딕"/>
        </w:rPr>
        <w:t xml:space="preserve">” </w:t>
      </w:r>
      <w:r w:rsidR="00465DD9">
        <w:rPr>
          <w:rFonts w:ascii="맑은 고딕" w:eastAsia="맑은 고딕" w:hAnsi="맑은 고딕" w:cs="맑은 고딕" w:hint="eastAsia"/>
        </w:rPr>
        <w:t>발언은 여기서 끝이 아니다.</w:t>
      </w:r>
      <w:r w:rsidR="00465DD9">
        <w:rPr>
          <w:rFonts w:ascii="맑은 고딕" w:eastAsia="맑은 고딕" w:hAnsi="맑은 고딕" w:cs="맑은 고딕"/>
        </w:rPr>
        <w:t xml:space="preserve"> </w:t>
      </w:r>
      <w:r w:rsidR="00465DD9">
        <w:rPr>
          <w:rFonts w:ascii="맑은 고딕" w:eastAsia="맑은 고딕" w:hAnsi="맑은 고딕" w:cs="맑은 고딕" w:hint="eastAsia"/>
        </w:rPr>
        <w:t>그녀는 더 나아가 류큐의 다른 풍속이나 습관은 천하거나 배척해야 할 것이 아니라고 말한 뒤,</w:t>
      </w:r>
      <w:r w:rsidR="00465DD9">
        <w:rPr>
          <w:rFonts w:ascii="맑은 고딕" w:eastAsia="맑은 고딕" w:hAnsi="맑은 고딕" w:cs="맑은 고딕"/>
        </w:rPr>
        <w:t xml:space="preserve"> </w:t>
      </w:r>
      <w:r w:rsidR="00465DD9">
        <w:rPr>
          <w:rFonts w:ascii="맑은 고딕" w:eastAsia="맑은 고딕" w:hAnsi="맑은 고딕" w:cs="맑은 고딕" w:hint="eastAsia"/>
        </w:rPr>
        <w:t xml:space="preserve">자신의 글이 취직난이나 결혼 문제에 영향을 끼칠 거라는 학생 대표의 주장에 대해 </w:t>
      </w:r>
      <w:r w:rsidR="00465DD9">
        <w:rPr>
          <w:rFonts w:ascii="맑은 고딕" w:eastAsia="맑은 고딕" w:hAnsi="맑은 고딕" w:cs="맑은 고딕"/>
        </w:rPr>
        <w:t>“</w:t>
      </w:r>
      <w:r w:rsidR="00465DD9">
        <w:rPr>
          <w:rFonts w:ascii="맑은 고딕" w:eastAsia="맑은 고딕" w:hAnsi="맑은 고딕" w:cs="맑은 고딕" w:hint="eastAsia"/>
        </w:rPr>
        <w:t>장해가 되는 것은 오히려 그처럼 비굴한 테도가 아니겠습니까</w:t>
      </w:r>
      <w:r w:rsidR="00465DD9">
        <w:rPr>
          <w:rFonts w:ascii="맑은 고딕" w:eastAsia="맑은 고딕" w:hAnsi="맑은 고딕" w:cs="맑은 고딕"/>
        </w:rPr>
        <w:t>,” “</w:t>
      </w:r>
      <w:r w:rsidR="00465DD9">
        <w:rPr>
          <w:rFonts w:ascii="맑은 고딕" w:eastAsia="맑은 고딕" w:hAnsi="맑은 고딕" w:cs="맑은 고딕" w:hint="eastAsia"/>
        </w:rPr>
        <w:t>저처럼 교양이 없는 여자가 하는 넋이 담긴 호소를 필사적으로 묵살하려고 하기보다 정정당당하게</w:t>
      </w:r>
      <w:r w:rsidR="00465DD9">
        <w:rPr>
          <w:rFonts w:ascii="맑은 고딕" w:eastAsia="맑은 고딕" w:hAnsi="맑은 고딕" w:cs="맑은 고딕"/>
        </w:rPr>
        <w:t xml:space="preserve"> </w:t>
      </w:r>
      <w:r w:rsidR="00465DD9">
        <w:rPr>
          <w:rFonts w:ascii="맑은 고딕" w:eastAsia="맑은 고딕" w:hAnsi="맑은 고딕" w:cs="맑은 고딕" w:hint="eastAsia"/>
        </w:rPr>
        <w:t>그 정도 것으로 차별대우를 하려는 자본가와 맞딱뜨리는 편이 어떨까요.</w:t>
      </w:r>
      <w:r w:rsidR="00465DD9">
        <w:rPr>
          <w:rFonts w:ascii="맑은 고딕" w:eastAsia="맑은 고딕" w:hAnsi="맑은 고딕" w:cs="맑은 고딕"/>
        </w:rPr>
        <w:t>”</w:t>
      </w:r>
      <w:r w:rsidR="00CF12F0">
        <w:rPr>
          <w:rFonts w:ascii="맑은 고딕" w:eastAsia="맑은 고딕" w:hAnsi="맑은 고딕" w:cs="맑은 고딕"/>
        </w:rPr>
        <w:t xml:space="preserve"> </w:t>
      </w:r>
      <w:r w:rsidR="00CF12F0">
        <w:rPr>
          <w:rFonts w:ascii="맑은 고딕" w:eastAsia="맑은 고딕" w:hAnsi="맑은 고딕" w:cs="맑은 고딕" w:hint="eastAsia"/>
        </w:rPr>
        <w:t>라고 일갈한다.</w:t>
      </w:r>
    </w:p>
    <w:p w14:paraId="03C8755B" w14:textId="77777777" w:rsidR="000005F6" w:rsidRDefault="003E1EEA" w:rsidP="00260564">
      <w:pPr>
        <w:ind w:firstLine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>이러한 구시 후사코의 모습과 비교할 수 있는 인물이 일본 본토의 진보 지식인 히로쓰 가즈오이다.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그는 군국주의에 저항하는 산문을 다수 썼</w:t>
      </w:r>
      <w:r w:rsidR="000005F6">
        <w:rPr>
          <w:rFonts w:ascii="맑은 고딕" w:eastAsia="맑은 고딕" w:hAnsi="맑은 고딕" w:cs="맑은 고딕" w:hint="eastAsia"/>
        </w:rPr>
        <w:t>으며 프롤레타리아(사회주의) 문학 주변의 동반자 작가라고 평가받는 인물이다.</w:t>
      </w:r>
    </w:p>
    <w:p w14:paraId="59DB42FC" w14:textId="7B28A5A9" w:rsidR="00DF2C47" w:rsidRDefault="000005F6" w:rsidP="00260564">
      <w:pPr>
        <w:ind w:firstLine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 xml:space="preserve">그가 </w:t>
      </w:r>
      <w:r>
        <w:rPr>
          <w:rFonts w:ascii="맑은 고딕" w:eastAsia="맑은 고딕" w:hAnsi="맑은 고딕" w:cs="맑은 고딕"/>
        </w:rPr>
        <w:t>1926</w:t>
      </w:r>
      <w:r>
        <w:rPr>
          <w:rFonts w:ascii="맑은 고딕" w:eastAsia="맑은 고딕" w:hAnsi="맑은 고딕" w:cs="맑은 고딕" w:hint="eastAsia"/>
        </w:rPr>
        <w:t>년</w:t>
      </w:r>
      <w:r>
        <w:rPr>
          <w:rFonts w:ascii="맑은 고딕" w:eastAsia="맑은 고딕" w:hAnsi="맑은 고딕" w:cs="맑은 고딕"/>
        </w:rPr>
        <w:t xml:space="preserve"> &lt;</w:t>
      </w:r>
      <w:r>
        <w:rPr>
          <w:rFonts w:ascii="맑은 고딕" w:eastAsia="맑은 고딕" w:hAnsi="맑은 고딕" w:cs="맑은 고딕" w:hint="eastAsia"/>
        </w:rPr>
        <w:t xml:space="preserve">중앙공론&gt;에 발표한 소설 </w:t>
      </w:r>
      <w:r>
        <w:rPr>
          <w:rFonts w:ascii="맑은 고딕" w:eastAsia="맑은 고딕" w:hAnsi="맑은 고딕" w:cs="맑은 고딕"/>
        </w:rPr>
        <w:t>&lt;</w:t>
      </w:r>
      <w:r>
        <w:rPr>
          <w:rFonts w:ascii="맑은 고딕" w:eastAsia="맑은 고딕" w:hAnsi="맑은 고딕" w:cs="맑은 고딕" w:hint="eastAsia"/>
        </w:rPr>
        <w:t xml:space="preserve">떠도는 류큐인&gt;은 </w:t>
      </w:r>
      <w:r w:rsidR="0020227B">
        <w:rPr>
          <w:rFonts w:ascii="맑은 고딕" w:eastAsia="맑은 고딕" w:hAnsi="맑은 고딕" w:cs="맑은 고딕" w:hint="eastAsia"/>
        </w:rPr>
        <w:t xml:space="preserve">작가 자신을 투영한 주인공 </w:t>
      </w:r>
      <w:r w:rsidR="00236A16">
        <w:rPr>
          <w:rFonts w:ascii="맑은 고딕" w:eastAsia="맑은 고딕" w:hAnsi="맑은 고딕" w:cs="맑은 고딕"/>
        </w:rPr>
        <w:t>“</w:t>
      </w:r>
      <w:r w:rsidR="0020227B">
        <w:rPr>
          <w:rFonts w:ascii="맑은 고딕" w:eastAsia="맑은 고딕" w:hAnsi="맑은 고딕" w:cs="맑은 고딕" w:hint="eastAsia"/>
        </w:rPr>
        <w:t>H</w:t>
      </w:r>
      <w:r w:rsidR="00236A16">
        <w:rPr>
          <w:rFonts w:ascii="맑은 고딕" w:eastAsia="맑은 고딕" w:hAnsi="맑은 고딕" w:cs="맑은 고딕"/>
        </w:rPr>
        <w:t>”</w:t>
      </w:r>
      <w:r w:rsidR="0020227B">
        <w:rPr>
          <w:rFonts w:ascii="맑은 고딕" w:eastAsia="맑은 고딕" w:hAnsi="맑은 고딕" w:cs="맑은 고딕" w:hint="eastAsia"/>
        </w:rPr>
        <w:t xml:space="preserve">가 류큐인 </w:t>
      </w:r>
      <w:r w:rsidR="0020227B">
        <w:rPr>
          <w:rFonts w:ascii="맑은 고딕" w:eastAsia="맑은 고딕" w:hAnsi="맑은 고딕" w:cs="맑은 고딕"/>
        </w:rPr>
        <w:t>“</w:t>
      </w:r>
      <w:r w:rsidR="0020227B">
        <w:rPr>
          <w:rFonts w:ascii="맑은 고딕" w:eastAsia="맑은 고딕" w:hAnsi="맑은 고딕" w:cs="맑은 고딕" w:hint="eastAsia"/>
        </w:rPr>
        <w:t>미카에루 타미요</w:t>
      </w:r>
      <w:r w:rsidR="0020227B">
        <w:rPr>
          <w:rFonts w:ascii="맑은 고딕" w:eastAsia="맑은 고딕" w:hAnsi="맑은 고딕" w:cs="맑은 고딕"/>
        </w:rPr>
        <w:t>”</w:t>
      </w:r>
      <w:r w:rsidR="0020227B">
        <w:rPr>
          <w:rFonts w:ascii="맑은 고딕" w:eastAsia="맑은 고딕" w:hAnsi="맑은 고딕" w:cs="맑은 고딕" w:hint="eastAsia"/>
        </w:rPr>
        <w:t xml:space="preserve">와 그가 소개해준 </w:t>
      </w:r>
      <w:r w:rsidR="0020227B">
        <w:rPr>
          <w:rFonts w:ascii="맑은 고딕" w:eastAsia="맑은 고딕" w:hAnsi="맑은 고딕" w:cs="맑은 고딕"/>
        </w:rPr>
        <w:t xml:space="preserve">“O” </w:t>
      </w:r>
      <w:r w:rsidR="0020227B">
        <w:rPr>
          <w:rFonts w:ascii="맑은 고딕" w:eastAsia="맑은 고딕" w:hAnsi="맑은 고딕" w:cs="맑은 고딕" w:hint="eastAsia"/>
        </w:rPr>
        <w:t xml:space="preserve">등에게 </w:t>
      </w:r>
      <w:r w:rsidR="00236A16">
        <w:rPr>
          <w:rFonts w:ascii="맑은 고딕" w:eastAsia="맑은 고딕" w:hAnsi="맑은 고딕" w:cs="맑은 고딕" w:hint="eastAsia"/>
        </w:rPr>
        <w:t>속아넘어가는 이야기를 다루고 있다.</w:t>
      </w:r>
      <w:r w:rsidR="003F57F5">
        <w:rPr>
          <w:rFonts w:ascii="맑은 고딕" w:eastAsia="맑은 고딕" w:hAnsi="맑은 고딕" w:cs="맑은 고딕"/>
        </w:rPr>
        <w:t xml:space="preserve"> </w:t>
      </w:r>
      <w:r w:rsidR="003F57F5">
        <w:rPr>
          <w:rFonts w:ascii="맑은 고딕" w:eastAsia="맑은 고딕" w:hAnsi="맑은 고딕" w:cs="맑은 고딕" w:hint="eastAsia"/>
        </w:rPr>
        <w:t>그러나 작가가 본토인이기 때문일까,</w:t>
      </w:r>
      <w:r w:rsidR="003F57F5">
        <w:rPr>
          <w:rFonts w:ascii="맑은 고딕" w:eastAsia="맑은 고딕" w:hAnsi="맑은 고딕" w:cs="맑은 고딕"/>
        </w:rPr>
        <w:t xml:space="preserve"> &lt;</w:t>
      </w:r>
      <w:r w:rsidR="003F57F5">
        <w:rPr>
          <w:rFonts w:ascii="맑은 고딕" w:eastAsia="맑은 고딕" w:hAnsi="맑은 고딕" w:cs="맑은 고딕" w:hint="eastAsia"/>
        </w:rPr>
        <w:t>떠노는 류큐인&gt;</w:t>
      </w:r>
      <w:r w:rsidR="003F57F5">
        <w:rPr>
          <w:rFonts w:ascii="맑은 고딕" w:eastAsia="맑은 고딕" w:hAnsi="맑은 고딕" w:cs="맑은 고딕"/>
        </w:rPr>
        <w:t xml:space="preserve"> </w:t>
      </w:r>
      <w:r w:rsidR="003F57F5">
        <w:rPr>
          <w:rFonts w:ascii="맑은 고딕" w:eastAsia="맑은 고딕" w:hAnsi="맑은 고딕" w:cs="맑은 고딕" w:hint="eastAsia"/>
        </w:rPr>
        <w:t xml:space="preserve">속에서 미카에루와 </w:t>
      </w:r>
      <w:r w:rsidR="003F57F5">
        <w:rPr>
          <w:rFonts w:ascii="맑은 고딕" w:eastAsia="맑은 고딕" w:hAnsi="맑은 고딕" w:cs="맑은 고딕"/>
        </w:rPr>
        <w:t>O</w:t>
      </w:r>
      <w:r w:rsidR="003F57F5">
        <w:rPr>
          <w:rFonts w:ascii="맑은 고딕" w:eastAsia="맑은 고딕" w:hAnsi="맑은 고딕" w:cs="맑은 고딕" w:hint="eastAsia"/>
        </w:rPr>
        <w:t>가 류큐인임을 알 수 있게 하는 요소는 류큐인</w:t>
      </w:r>
      <w:r w:rsidR="00E70A6B">
        <w:rPr>
          <w:rFonts w:ascii="맑은 고딕" w:eastAsia="맑은 고딕" w:hAnsi="맑은 고딕" w:cs="맑은 고딕" w:hint="eastAsia"/>
        </w:rPr>
        <w:t xml:space="preserve">이라는 설명 말고 </w:t>
      </w:r>
      <w:r w:rsidR="003F57F5">
        <w:rPr>
          <w:rFonts w:ascii="맑은 고딕" w:eastAsia="맑은 고딕" w:hAnsi="맑은 고딕" w:cs="맑은 고딕" w:hint="eastAsia"/>
        </w:rPr>
        <w:t>없다.</w:t>
      </w:r>
      <w:r w:rsidR="003F57F5">
        <w:rPr>
          <w:rFonts w:ascii="맑은 고딕" w:eastAsia="맑은 고딕" w:hAnsi="맑은 고딕" w:cs="맑은 고딕"/>
        </w:rPr>
        <w:t xml:space="preserve"> </w:t>
      </w:r>
      <w:r w:rsidR="0000071D">
        <w:rPr>
          <w:rFonts w:ascii="맑은 고딕" w:eastAsia="맑은 고딕" w:hAnsi="맑은 고딕" w:cs="맑은 고딕" w:hint="eastAsia"/>
        </w:rPr>
        <w:t xml:space="preserve">일본 </w:t>
      </w:r>
      <w:r w:rsidR="00E84F7F">
        <w:rPr>
          <w:rFonts w:ascii="맑은 고딕" w:eastAsia="맑은 고딕" w:hAnsi="맑은 고딕" w:cs="맑은 고딕" w:hint="eastAsia"/>
        </w:rPr>
        <w:t>본토인이나 조선인으로 출신만 바꾸어도</w:t>
      </w:r>
      <w:r w:rsidR="00E84F7F">
        <w:rPr>
          <w:rFonts w:ascii="맑은 고딕" w:eastAsia="맑은 고딕" w:hAnsi="맑은 고딕" w:cs="맑은 고딕"/>
        </w:rPr>
        <w:t xml:space="preserve"> </w:t>
      </w:r>
      <w:r w:rsidR="00E84F7F">
        <w:rPr>
          <w:rFonts w:ascii="맑은 고딕" w:eastAsia="맑은 고딕" w:hAnsi="맑은 고딕" w:cs="맑은 고딕" w:hint="eastAsia"/>
        </w:rPr>
        <w:t>위화감이 없을 정도다.</w:t>
      </w:r>
      <w:r w:rsidR="00E84F7F">
        <w:rPr>
          <w:rFonts w:ascii="맑은 고딕" w:eastAsia="맑은 고딕" w:hAnsi="맑은 고딕" w:cs="맑은 고딕"/>
        </w:rPr>
        <w:t xml:space="preserve"> </w:t>
      </w:r>
      <w:r w:rsidR="003F57F5">
        <w:rPr>
          <w:rFonts w:ascii="맑은 고딕" w:eastAsia="맑은 고딕" w:hAnsi="맑은 고딕" w:cs="맑은 고딕"/>
        </w:rPr>
        <w:t>“</w:t>
      </w:r>
      <w:r w:rsidR="003F57F5">
        <w:rPr>
          <w:rFonts w:ascii="맑은 고딕" w:eastAsia="맑은 고딕" w:hAnsi="맑은 고딕" w:cs="맑은 고딕" w:hint="eastAsia"/>
        </w:rPr>
        <w:t>류큐인은 내지(일본 본토)에서 조금 무책임한 짓을 해도 당연하다고 생각하는 경향이 있다.</w:t>
      </w:r>
      <w:r w:rsidR="003F57F5">
        <w:rPr>
          <w:rFonts w:ascii="맑은 고딕" w:eastAsia="맑은 고딕" w:hAnsi="맑은 고딕" w:cs="맑은 고딕"/>
        </w:rPr>
        <w:t xml:space="preserve">” </w:t>
      </w:r>
      <w:r w:rsidR="003F57F5">
        <w:rPr>
          <w:rFonts w:ascii="맑은 고딕" w:eastAsia="맑은 고딕" w:hAnsi="맑은 고딕" w:cs="맑은 고딕" w:hint="eastAsia"/>
        </w:rPr>
        <w:t>라는 미카에루의 발언은</w:t>
      </w:r>
      <w:r w:rsidR="001979B8">
        <w:rPr>
          <w:rFonts w:ascii="맑은 고딕" w:eastAsia="맑은 고딕" w:hAnsi="맑은 고딕" w:cs="맑은 고딕" w:hint="eastAsia"/>
        </w:rPr>
        <w:t>,</w:t>
      </w:r>
      <w:r w:rsidR="003F57F5">
        <w:rPr>
          <w:rFonts w:ascii="맑은 고딕" w:eastAsia="맑은 고딕" w:hAnsi="맑은 고딕" w:cs="맑은 고딕" w:hint="eastAsia"/>
        </w:rPr>
        <w:t xml:space="preserve"> 일제강점기 일본</w:t>
      </w:r>
      <w:r w:rsidR="001979B8">
        <w:rPr>
          <w:rFonts w:ascii="맑은 고딕" w:eastAsia="맑은 고딕" w:hAnsi="맑은 고딕" w:cs="맑은 고딕" w:hint="eastAsia"/>
        </w:rPr>
        <w:t>인들이</w:t>
      </w:r>
      <w:r w:rsidR="003F57F5">
        <w:rPr>
          <w:rFonts w:ascii="맑은 고딕" w:eastAsia="맑은 고딕" w:hAnsi="맑은 고딕" w:cs="맑은 고딕" w:hint="eastAsia"/>
        </w:rPr>
        <w:t xml:space="preserve"> </w:t>
      </w:r>
      <w:r w:rsidR="003F57F5">
        <w:rPr>
          <w:rFonts w:ascii="맑은 고딕" w:eastAsia="맑은 고딕" w:hAnsi="맑은 고딕" w:cs="맑은 고딕"/>
        </w:rPr>
        <w:t>“</w:t>
      </w:r>
      <w:r w:rsidR="003F57F5">
        <w:rPr>
          <w:rFonts w:ascii="맑은 고딕" w:eastAsia="맑은 고딕" w:hAnsi="맑은 고딕" w:cs="맑은 고딕" w:hint="eastAsia"/>
        </w:rPr>
        <w:t>조선인은 단합을 못 하는 경향이 있다.</w:t>
      </w:r>
      <w:r w:rsidR="003F57F5">
        <w:rPr>
          <w:rFonts w:ascii="맑은 고딕" w:eastAsia="맑은 고딕" w:hAnsi="맑은 고딕" w:cs="맑은 고딕"/>
        </w:rPr>
        <w:t xml:space="preserve">” </w:t>
      </w:r>
      <w:r w:rsidR="003F57F5">
        <w:rPr>
          <w:rFonts w:ascii="맑은 고딕" w:eastAsia="맑은 고딕" w:hAnsi="맑은 고딕" w:cs="맑은 고딕" w:hint="eastAsia"/>
        </w:rPr>
        <w:t>등</w:t>
      </w:r>
      <w:r w:rsidR="001979B8">
        <w:rPr>
          <w:rFonts w:ascii="맑은 고딕" w:eastAsia="맑은 고딕" w:hAnsi="맑은 고딕" w:cs="맑은 고딕" w:hint="eastAsia"/>
        </w:rPr>
        <w:t>의 편견을 가졌던 것을</w:t>
      </w:r>
      <w:r w:rsidR="003F57F5">
        <w:rPr>
          <w:rFonts w:ascii="맑은 고딕" w:eastAsia="맑은 고딕" w:hAnsi="맑은 고딕" w:cs="맑은 고딕" w:hint="eastAsia"/>
        </w:rPr>
        <w:t xml:space="preserve"> 상기시킨다.</w:t>
      </w:r>
      <w:r w:rsidR="003F57F5">
        <w:rPr>
          <w:rFonts w:ascii="맑은 고딕" w:eastAsia="맑은 고딕" w:hAnsi="맑은 고딕" w:cs="맑은 고딕"/>
        </w:rPr>
        <w:t xml:space="preserve"> </w:t>
      </w:r>
      <w:r w:rsidR="001979B8">
        <w:rPr>
          <w:rFonts w:ascii="맑은 고딕" w:eastAsia="맑은 고딕" w:hAnsi="맑은 고딕" w:cs="맑은 고딕" w:hint="eastAsia"/>
        </w:rPr>
        <w:t>진보적 작가로서는</w:t>
      </w:r>
      <w:r w:rsidR="004369F5">
        <w:rPr>
          <w:rFonts w:ascii="맑은 고딕" w:eastAsia="맑은 고딕" w:hAnsi="맑은 고딕" w:cs="맑은 고딕" w:hint="eastAsia"/>
        </w:rPr>
        <w:t xml:space="preserve"> 무척</w:t>
      </w:r>
      <w:r w:rsidR="001979B8">
        <w:rPr>
          <w:rFonts w:ascii="맑은 고딕" w:eastAsia="맑은 고딕" w:hAnsi="맑은 고딕" w:cs="맑은 고딕" w:hint="eastAsia"/>
        </w:rPr>
        <w:t xml:space="preserve"> </w:t>
      </w:r>
      <w:r w:rsidR="004369F5">
        <w:rPr>
          <w:rFonts w:ascii="맑은 고딕" w:eastAsia="맑은 고딕" w:hAnsi="맑은 고딕" w:cs="맑은 고딕" w:hint="eastAsia"/>
        </w:rPr>
        <w:t>아쉬운 표현이다.</w:t>
      </w:r>
    </w:p>
    <w:p w14:paraId="4D3D2093" w14:textId="7A2CE71A" w:rsidR="001979B8" w:rsidRDefault="001979B8" w:rsidP="001979B8">
      <w:pPr>
        <w:ind w:firstLine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>이 작품 또한 구시 후사코의 작품처럼 항의를 받았다.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 xml:space="preserve">항의를 보낸 것은 언제 본토로 일하러 나가야 할지 모르는 오키나와 산업청년들의 단체 </w:t>
      </w:r>
      <w:r>
        <w:rPr>
          <w:rFonts w:ascii="맑은 고딕" w:eastAsia="맑은 고딕" w:hAnsi="맑은 고딕" w:cs="맑은 고딕"/>
        </w:rPr>
        <w:t>“</w:t>
      </w:r>
      <w:r>
        <w:rPr>
          <w:rFonts w:ascii="맑은 고딕" w:eastAsia="맑은 고딕" w:hAnsi="맑은 고딕" w:cs="맑은 고딕" w:hint="eastAsia"/>
        </w:rPr>
        <w:t>오키나와 청년동맹</w:t>
      </w:r>
      <w:r>
        <w:rPr>
          <w:rFonts w:ascii="맑은 고딕" w:eastAsia="맑은 고딕" w:hAnsi="맑은 고딕" w:cs="맑은 고딕"/>
        </w:rPr>
        <w:t>”</w:t>
      </w:r>
      <w:r>
        <w:rPr>
          <w:rFonts w:ascii="맑은 고딕" w:eastAsia="맑은 고딕" w:hAnsi="맑은 고딕" w:cs="맑은 고딕" w:hint="eastAsia"/>
        </w:rPr>
        <w:t>이었다.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그들은 항의서에서 이렇게 밝히고 있다</w:t>
      </w:r>
      <w:r>
        <w:rPr>
          <w:rFonts w:ascii="맑은 고딕" w:eastAsia="맑은 고딕" w:hAnsi="맑은 고딕" w:cs="맑은 고딕"/>
        </w:rPr>
        <w:t>.</w:t>
      </w:r>
    </w:p>
    <w:p w14:paraId="18ECBBD8" w14:textId="39129F05" w:rsidR="001979B8" w:rsidRPr="006B1797" w:rsidRDefault="001979B8" w:rsidP="001979B8">
      <w:pPr>
        <w:ind w:firstLine="200"/>
        <w:rPr>
          <w:rFonts w:ascii="바탕" w:eastAsia="바탕" w:hAnsi="바탕" w:cs="맑은 고딕"/>
        </w:rPr>
      </w:pPr>
      <w:r w:rsidRPr="006B1797">
        <w:rPr>
          <w:rFonts w:ascii="바탕" w:eastAsia="바탕" w:hAnsi="바탕" w:cs="맑은 고딕"/>
        </w:rPr>
        <w:t>“</w:t>
      </w:r>
      <w:r w:rsidRPr="006B1797">
        <w:rPr>
          <w:rFonts w:ascii="바탕" w:eastAsia="바탕" w:hAnsi="바탕" w:cs="맑은 고딕" w:hint="eastAsia"/>
        </w:rPr>
        <w:t>우리는 작가에게 창</w:t>
      </w:r>
      <w:r w:rsidR="006B1797" w:rsidRPr="006B1797">
        <w:rPr>
          <w:rFonts w:ascii="바탕" w:eastAsia="바탕" w:hAnsi="바탕" w:cs="맑은 고딕" w:hint="eastAsia"/>
        </w:rPr>
        <w:t>작</w:t>
      </w:r>
      <w:r w:rsidRPr="006B1797">
        <w:rPr>
          <w:rFonts w:ascii="바탕" w:eastAsia="바탕" w:hAnsi="바탕" w:cs="맑은 고딕" w:hint="eastAsia"/>
        </w:rPr>
        <w:t xml:space="preserve">의 </w:t>
      </w:r>
      <w:r w:rsidR="006B1797" w:rsidRPr="006B1797">
        <w:rPr>
          <w:rFonts w:ascii="바탕" w:eastAsia="바탕" w:hAnsi="바탕" w:cs="맑은 고딕" w:hint="eastAsia"/>
        </w:rPr>
        <w:t>자유가 있음을 인정합니다</w:t>
      </w:r>
      <w:r w:rsidR="006B1797" w:rsidRPr="006B1797">
        <w:rPr>
          <w:rFonts w:ascii="바탕" w:eastAsia="바탕" w:hAnsi="바탕" w:cs="맑은 고딕"/>
        </w:rPr>
        <w:t xml:space="preserve">. </w:t>
      </w:r>
      <w:r w:rsidRPr="006B1797">
        <w:rPr>
          <w:rFonts w:ascii="바탕" w:eastAsia="바탕" w:hAnsi="바탕" w:cs="맑은 고딕"/>
        </w:rPr>
        <w:t>(</w:t>
      </w:r>
      <w:r w:rsidRPr="006B1797">
        <w:rPr>
          <w:rFonts w:ascii="바탕" w:eastAsia="바탕" w:hAnsi="바탕" w:cs="맑은 고딕" w:hint="eastAsia"/>
        </w:rPr>
        <w:t>중략)</w:t>
      </w:r>
      <w:r w:rsidRPr="006B1797">
        <w:rPr>
          <w:rFonts w:ascii="바탕" w:eastAsia="바탕" w:hAnsi="바탕" w:cs="맑은 고딕"/>
        </w:rPr>
        <w:t xml:space="preserve"> </w:t>
      </w:r>
      <w:r w:rsidRPr="006B1797">
        <w:rPr>
          <w:rFonts w:ascii="바탕" w:eastAsia="바탕" w:hAnsi="바탕" w:cs="맑은 고딕" w:hint="eastAsia"/>
        </w:rPr>
        <w:t>하지만</w:t>
      </w:r>
      <w:r w:rsidRPr="006B1797">
        <w:rPr>
          <w:rFonts w:ascii="바탕" w:eastAsia="바탕" w:hAnsi="바탕" w:cs="맑은 고딕"/>
        </w:rPr>
        <w:t xml:space="preserve"> </w:t>
      </w:r>
      <w:r w:rsidRPr="006B1797">
        <w:rPr>
          <w:rFonts w:ascii="바탕" w:eastAsia="바탕" w:hAnsi="바탕" w:cs="맑은 고딕" w:hint="eastAsia"/>
        </w:rPr>
        <w:t xml:space="preserve">작품이 일단 사회에 발표됐을 때 만일 이 작품으로 현실적인 영향을 받는 사람이 </w:t>
      </w:r>
      <w:r w:rsidR="006B1797" w:rsidRPr="006B1797">
        <w:rPr>
          <w:rFonts w:ascii="바탕" w:eastAsia="바탕" w:hAnsi="바탕" w:cs="맑은 고딕" w:hint="eastAsia"/>
        </w:rPr>
        <w:t>생길 경우 작가는 그에 상응하는 책임을 져야 한다고 생각합니다.</w:t>
      </w:r>
    </w:p>
    <w:p w14:paraId="1A6B5B89" w14:textId="71E9695B" w:rsidR="006B1797" w:rsidRPr="006B1797" w:rsidRDefault="006B1797" w:rsidP="001979B8">
      <w:pPr>
        <w:ind w:firstLine="200"/>
        <w:rPr>
          <w:rFonts w:ascii="바탕" w:eastAsia="바탕" w:hAnsi="바탕" w:cs="맑은 고딕"/>
        </w:rPr>
      </w:pPr>
      <w:r w:rsidRPr="006B1797">
        <w:rPr>
          <w:rFonts w:ascii="바탕" w:eastAsia="바탕" w:hAnsi="바탕" w:cs="맑은 고딕" w:hint="eastAsia"/>
        </w:rPr>
        <w:t xml:space="preserve">이 작품의 경우에는 굳이 </w:t>
      </w:r>
      <w:r w:rsidRPr="006B1797">
        <w:rPr>
          <w:rFonts w:ascii="바탕" w:eastAsia="바탕" w:hAnsi="바탕" w:cs="맑은 고딕"/>
        </w:rPr>
        <w:t>‘</w:t>
      </w:r>
      <w:r w:rsidRPr="006B1797">
        <w:rPr>
          <w:rFonts w:ascii="바탕" w:eastAsia="바탕" w:hAnsi="바탕" w:cs="맑은 고딕" w:hint="eastAsia"/>
        </w:rPr>
        <w:t>류큐인</w:t>
      </w:r>
      <w:r w:rsidRPr="006B1797">
        <w:rPr>
          <w:rFonts w:ascii="바탕" w:eastAsia="바탕" w:hAnsi="바탕" w:cs="맑은 고딕"/>
        </w:rPr>
        <w:t>’</w:t>
      </w:r>
      <w:r w:rsidRPr="006B1797">
        <w:rPr>
          <w:rFonts w:ascii="바탕" w:eastAsia="바탕" w:hAnsi="바탕" w:cs="맑은 고딕" w:hint="eastAsia"/>
        </w:rPr>
        <w:t>이라는 제목을 붙여야만 했을까요?</w:t>
      </w:r>
      <w:r w:rsidRPr="006B1797">
        <w:rPr>
          <w:rFonts w:ascii="바탕" w:eastAsia="바탕" w:hAnsi="바탕" w:cs="맑은 고딕"/>
        </w:rPr>
        <w:t xml:space="preserve"> (</w:t>
      </w:r>
      <w:r w:rsidRPr="006B1797">
        <w:rPr>
          <w:rFonts w:ascii="바탕" w:eastAsia="바탕" w:hAnsi="바탕" w:cs="맑은 고딕" w:hint="eastAsia"/>
        </w:rPr>
        <w:t>중략)</w:t>
      </w:r>
      <w:r w:rsidRPr="006B1797">
        <w:rPr>
          <w:rFonts w:ascii="바탕" w:eastAsia="바탕" w:hAnsi="바탕" w:cs="맑은 고딕"/>
        </w:rPr>
        <w:t xml:space="preserve"> </w:t>
      </w:r>
      <w:r w:rsidRPr="006B1797">
        <w:rPr>
          <w:rFonts w:ascii="바탕" w:eastAsia="바탕" w:hAnsi="바탕" w:cs="맑은 고딕" w:hint="eastAsia"/>
        </w:rPr>
        <w:t>그저 「떠도는 류큐인」</w:t>
      </w:r>
      <w:r>
        <w:rPr>
          <w:rFonts w:ascii="바탕" w:eastAsia="바탕" w:hAnsi="바탕" w:cs="맑은 고딕" w:hint="eastAsia"/>
        </w:rPr>
        <w:t>이라는 제목 아래 내지에서도 흔히 있을 법한 한두 사람의 나쁜 소행에 짐짓 조건을 붙인 귀하의 의도,</w:t>
      </w:r>
      <w:r>
        <w:rPr>
          <w:rFonts w:ascii="바탕" w:eastAsia="바탕" w:hAnsi="바탕" w:cs="맑은 고딕"/>
        </w:rPr>
        <w:t xml:space="preserve"> </w:t>
      </w:r>
      <w:r>
        <w:rPr>
          <w:rFonts w:ascii="바탕" w:eastAsia="바탕" w:hAnsi="바탕" w:cs="맑은 고딕" w:hint="eastAsia"/>
        </w:rPr>
        <w:t>귀하의 목적이 뭔가 있을까요?</w:t>
      </w:r>
      <w:r>
        <w:rPr>
          <w:rFonts w:ascii="바탕" w:eastAsia="바탕" w:hAnsi="바탕" w:cs="맑은 고딕"/>
        </w:rPr>
        <w:t xml:space="preserve"> </w:t>
      </w:r>
      <w:r>
        <w:rPr>
          <w:rFonts w:ascii="바탕" w:eastAsia="바탕" w:hAnsi="바탕" w:cs="맑은 고딕" w:hint="eastAsia"/>
        </w:rPr>
        <w:t xml:space="preserve">이 작중 인물은 </w:t>
      </w:r>
      <w:r w:rsidRPr="006B1797">
        <w:rPr>
          <w:rFonts w:ascii="바탕" w:eastAsia="바탕" w:hAnsi="바탕" w:cs="맑은 고딕" w:hint="eastAsia"/>
        </w:rPr>
        <w:t xml:space="preserve">「떠도는 </w:t>
      </w:r>
      <w:r>
        <w:rPr>
          <w:rFonts w:ascii="바탕" w:eastAsia="바탕" w:hAnsi="바탕" w:cs="맑은 고딕" w:hint="eastAsia"/>
        </w:rPr>
        <w:t>내지</w:t>
      </w:r>
      <w:r w:rsidRPr="006B1797">
        <w:rPr>
          <w:rFonts w:ascii="바탕" w:eastAsia="바탕" w:hAnsi="바탕" w:cs="맑은 고딕" w:hint="eastAsia"/>
        </w:rPr>
        <w:t>인」</w:t>
      </w:r>
      <w:r>
        <w:rPr>
          <w:rFonts w:ascii="바탕" w:eastAsia="바탕" w:hAnsi="바탕" w:cs="맑은 고딕" w:hint="eastAsia"/>
        </w:rPr>
        <w:t xml:space="preserve">과 어떠한 차이도 </w:t>
      </w:r>
      <w:r>
        <w:rPr>
          <w:rFonts w:ascii="바탕" w:eastAsia="바탕" w:hAnsi="바탕" w:cs="맑은 고딕" w:hint="eastAsia"/>
        </w:rPr>
        <w:lastRenderedPageBreak/>
        <w:t>없으리라고 생각합니다.</w:t>
      </w:r>
    </w:p>
    <w:p w14:paraId="6D1A124E" w14:textId="3A4B5F29" w:rsidR="00E70A6B" w:rsidRDefault="003504DA" w:rsidP="00E70A6B">
      <w:pPr>
        <w:ind w:firstLine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>이를 접한 히로쓰 가즈오는,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 xml:space="preserve">자신의 소설가적 공상이 오키나와인에게 누를 끼칠 수 있음을 예상하지 못했다는 데 책임을 느끼고 작품을 말살한다. 이후 </w:t>
      </w:r>
      <w:r>
        <w:rPr>
          <w:rFonts w:ascii="맑은 고딕" w:eastAsia="맑은 고딕" w:hAnsi="맑은 고딕" w:cs="맑은 고딕"/>
        </w:rPr>
        <w:t>1970</w:t>
      </w:r>
      <w:r>
        <w:rPr>
          <w:rFonts w:ascii="맑은 고딕" w:eastAsia="맑은 고딕" w:hAnsi="맑은 고딕" w:cs="맑은 고딕" w:hint="eastAsia"/>
        </w:rPr>
        <w:t xml:space="preserve">년 오키나와에서 먼저 요청하기 전까지 이 소설은 </w:t>
      </w:r>
      <w:r w:rsidR="00490792">
        <w:rPr>
          <w:rFonts w:ascii="맑은 고딕" w:eastAsia="맑은 고딕" w:hAnsi="맑은 고딕" w:cs="맑은 고딕" w:hint="eastAsia"/>
        </w:rPr>
        <w:t>어</w:t>
      </w:r>
      <w:r w:rsidR="00A60E78">
        <w:rPr>
          <w:rFonts w:ascii="맑은 고딕" w:eastAsia="맑은 고딕" w:hAnsi="맑은 고딕" w:cs="맑은 고딕" w:hint="eastAsia"/>
        </w:rPr>
        <w:t>느</w:t>
      </w:r>
      <w:r w:rsidR="00490792">
        <w:rPr>
          <w:rFonts w:ascii="맑은 고딕" w:eastAsia="맑은 고딕" w:hAnsi="맑은 고딕" w:cs="맑은 고딕" w:hint="eastAsia"/>
        </w:rPr>
        <w:t xml:space="preserve"> </w:t>
      </w:r>
      <w:r w:rsidR="00FD598F">
        <w:rPr>
          <w:rFonts w:ascii="맑은 고딕" w:eastAsia="맑은 고딕" w:hAnsi="맑은 고딕" w:cs="맑은 고딕" w:hint="eastAsia"/>
        </w:rPr>
        <w:t>작품집</w:t>
      </w:r>
      <w:r w:rsidR="00175977">
        <w:rPr>
          <w:rFonts w:ascii="맑은 고딕" w:eastAsia="맑은 고딕" w:hAnsi="맑은 고딕" w:cs="맑은 고딕" w:hint="eastAsia"/>
        </w:rPr>
        <w:t>에도</w:t>
      </w:r>
      <w:r w:rsidR="00A60E78">
        <w:rPr>
          <w:rFonts w:ascii="맑은 고딕" w:eastAsia="맑은 고딕" w:hAnsi="맑은 고딕" w:cs="맑은 고딕" w:hint="eastAsia"/>
        </w:rPr>
        <w:t xml:space="preserve"> 다시</w:t>
      </w:r>
      <w:r w:rsidR="00175977">
        <w:rPr>
          <w:rFonts w:ascii="맑은 고딕" w:eastAsia="맑은 고딕" w:hAnsi="맑은 고딕" w:cs="맑은 고딕" w:hint="eastAsia"/>
        </w:rPr>
        <w:t xml:space="preserve"> 수록되지 </w:t>
      </w:r>
      <w:r>
        <w:rPr>
          <w:rFonts w:ascii="맑은 고딕" w:eastAsia="맑은 고딕" w:hAnsi="맑은 고딕" w:cs="맑은 고딕" w:hint="eastAsia"/>
        </w:rPr>
        <w:t>않는다.</w:t>
      </w:r>
      <w:r w:rsidR="00E70A6B">
        <w:rPr>
          <w:rFonts w:ascii="맑은 고딕" w:eastAsia="맑은 고딕" w:hAnsi="맑은 고딕" w:cs="맑은 고딕"/>
        </w:rPr>
        <w:t xml:space="preserve"> </w:t>
      </w:r>
    </w:p>
    <w:p w14:paraId="788E6D0D" w14:textId="2AA310F5" w:rsidR="00E70A6B" w:rsidRDefault="00E70A6B" w:rsidP="00E70A6B">
      <w:pPr>
        <w:ind w:firstLine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 xml:space="preserve">여기에서 </w:t>
      </w:r>
      <w:r w:rsidR="00057580">
        <w:rPr>
          <w:rFonts w:ascii="맑은 고딕" w:eastAsia="맑은 고딕" w:hAnsi="맑은 고딕" w:cs="맑은 고딕" w:hint="eastAsia"/>
        </w:rPr>
        <w:t xml:space="preserve">당대 </w:t>
      </w:r>
      <w:r>
        <w:rPr>
          <w:rFonts w:ascii="맑은 고딕" w:eastAsia="맑은 고딕" w:hAnsi="맑은 고딕" w:cs="맑은 고딕" w:hint="eastAsia"/>
        </w:rPr>
        <w:t>오키나와와 일본 본토의 관점 차이를 읽어낼 수 있다.</w:t>
      </w:r>
      <w:r>
        <w:rPr>
          <w:rFonts w:ascii="맑은 고딕" w:eastAsia="맑은 고딕" w:hAnsi="맑은 고딕" w:cs="맑은 고딕"/>
        </w:rPr>
        <w:t xml:space="preserve"> </w:t>
      </w:r>
      <w:r w:rsidR="00057580">
        <w:rPr>
          <w:rFonts w:ascii="맑은 고딕" w:eastAsia="맑은 고딕" w:hAnsi="맑은 고딕" w:cs="맑은 고딕" w:hint="eastAsia"/>
        </w:rPr>
        <w:t>본토인에게 있어 오키나와인을 위에서 내려다보는 것,</w:t>
      </w:r>
      <w:r w:rsidR="00057580">
        <w:rPr>
          <w:rFonts w:ascii="맑은 고딕" w:eastAsia="맑은 고딕" w:hAnsi="맑은 고딕" w:cs="맑은 고딕"/>
        </w:rPr>
        <w:t xml:space="preserve"> </w:t>
      </w:r>
      <w:r w:rsidR="00057580">
        <w:rPr>
          <w:rFonts w:ascii="맑은 고딕" w:eastAsia="맑은 고딕" w:hAnsi="맑은 고딕" w:cs="맑은 고딕" w:hint="eastAsia"/>
        </w:rPr>
        <w:t>외부인으로서 색안경을 끼고 보는 것은 진보 작가조차 실수할 만큼 자연스러운 시각이었다.</w:t>
      </w:r>
      <w:r w:rsidR="00057580">
        <w:rPr>
          <w:rFonts w:ascii="맑은 고딕" w:eastAsia="맑은 고딕" w:hAnsi="맑은 고딕" w:cs="맑은 고딕"/>
        </w:rPr>
        <w:t xml:space="preserve"> </w:t>
      </w:r>
      <w:r w:rsidR="00057580">
        <w:rPr>
          <w:rFonts w:ascii="맑은 고딕" w:eastAsia="맑은 고딕" w:hAnsi="맑은 고딕" w:cs="맑은 고딕" w:hint="eastAsia"/>
        </w:rPr>
        <w:t xml:space="preserve">반면에 오키나와인이 본토인과 대등한 관점에서 </w:t>
      </w:r>
      <w:r w:rsidR="003307A9">
        <w:rPr>
          <w:rFonts w:ascii="맑은 고딕" w:eastAsia="맑은 고딕" w:hAnsi="맑은 고딕" w:cs="맑은 고딕" w:hint="eastAsia"/>
        </w:rPr>
        <w:t xml:space="preserve">자신을 </w:t>
      </w:r>
      <w:r w:rsidR="00D116AF">
        <w:rPr>
          <w:rFonts w:ascii="맑은 고딕" w:eastAsia="맑은 고딕" w:hAnsi="맑은 고딕" w:cs="맑은 고딕" w:hint="eastAsia"/>
        </w:rPr>
        <w:t xml:space="preserve">본토인과 한몸이 아닌 </w:t>
      </w:r>
      <w:r w:rsidR="002C39AD">
        <w:rPr>
          <w:rFonts w:ascii="맑은 고딕" w:eastAsia="맑은 고딕" w:hAnsi="맑은 고딕" w:cs="맑은 고딕" w:hint="eastAsia"/>
        </w:rPr>
        <w:t>별도</w:t>
      </w:r>
      <w:r w:rsidR="003307A9">
        <w:rPr>
          <w:rFonts w:ascii="맑은 고딕" w:eastAsia="맑은 고딕" w:hAnsi="맑은 고딕" w:cs="맑은 고딕" w:hint="eastAsia"/>
        </w:rPr>
        <w:t>의 민족으로 칭하는 것은 같은 오키나와인조차 우려할 만큼 쉬운 일이 아니었다.</w:t>
      </w:r>
    </w:p>
    <w:p w14:paraId="7A269E05" w14:textId="0C05A101" w:rsidR="000005F6" w:rsidRDefault="000005F6" w:rsidP="00260564">
      <w:pPr>
        <w:ind w:firstLine="200"/>
        <w:rPr>
          <w:rFonts w:ascii="맑은 고딕" w:eastAsia="맑은 고딕" w:hAnsi="맑은 고딕" w:cs="맑은 고딕"/>
        </w:rPr>
      </w:pPr>
      <w:r>
        <w:rPr>
          <w:rFonts w:ascii="맑은 고딕" w:eastAsia="맑은 고딕" w:hAnsi="맑은 고딕" w:cs="맑은 고딕" w:hint="eastAsia"/>
        </w:rPr>
        <w:t>한편으로,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비록 결과는 달랐지만</w:t>
      </w:r>
      <w:r>
        <w:rPr>
          <w:rFonts w:ascii="맑은 고딕" w:eastAsia="맑은 고딕" w:hAnsi="맑은 고딕" w:cs="맑은 고딕"/>
        </w:rPr>
        <w:t xml:space="preserve">, </w:t>
      </w:r>
      <w:r>
        <w:rPr>
          <w:rFonts w:ascii="맑은 고딕" w:eastAsia="맑은 고딕" w:hAnsi="맑은 고딕" w:cs="맑은 고딕" w:hint="eastAsia"/>
        </w:rPr>
        <w:t>오키나와현 학생회와 오키나와 청년동맹이 각각 제기한 항의에는 시대의 아픔을 느끼게 하는 공통분모가 있다.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그것은 두 소설의 내용이 어떤 식으로든 오키나와인의 생존과 직결될 것이라는 염려다.</w:t>
      </w:r>
      <w:r>
        <w:rPr>
          <w:rFonts w:ascii="맑은 고딕" w:eastAsia="맑은 고딕" w:hAnsi="맑은 고딕" w:cs="맑은 고딕"/>
        </w:rPr>
        <w:t xml:space="preserve"> 1926</w:t>
      </w:r>
      <w:r>
        <w:rPr>
          <w:rFonts w:ascii="맑은 고딕" w:eastAsia="맑은 고딕" w:hAnsi="맑은 고딕" w:cs="맑은 고딕" w:hint="eastAsia"/>
        </w:rPr>
        <w:t xml:space="preserve">년에도 </w:t>
      </w:r>
      <w:r>
        <w:rPr>
          <w:rFonts w:ascii="맑은 고딕" w:eastAsia="맑은 고딕" w:hAnsi="맑은 고딕" w:cs="맑은 고딕"/>
        </w:rPr>
        <w:t>1932</w:t>
      </w:r>
      <w:r>
        <w:rPr>
          <w:rFonts w:ascii="맑은 고딕" w:eastAsia="맑은 고딕" w:hAnsi="맑은 고딕" w:cs="맑은 고딕" w:hint="eastAsia"/>
        </w:rPr>
        <w:t>년에도,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그 이후에도 오키나와의 경제적 사정은 좀처럼 나아지지 않는다.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차별은 정신에만 영향을 주는 것이 아니라 취직이나 경제활동에도 영향을 끼친다.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오키나와현 학생회의 항의가 비합리적이었다고 한들,</w:t>
      </w:r>
      <w:r>
        <w:rPr>
          <w:rFonts w:ascii="맑은 고딕" w:eastAsia="맑은 고딕" w:hAnsi="맑은 고딕" w:cs="맑은 고딕"/>
        </w:rPr>
        <w:t xml:space="preserve"> </w:t>
      </w:r>
      <w:r>
        <w:rPr>
          <w:rFonts w:ascii="맑은 고딕" w:eastAsia="맑은 고딕" w:hAnsi="맑은 고딕" w:cs="맑은 고딕" w:hint="eastAsia"/>
        </w:rPr>
        <w:t>그들의 마음은 청년동맹의 그것과 크게 다르지 않았을 것이다.</w:t>
      </w:r>
    </w:p>
    <w:p w14:paraId="7E1CD95D" w14:textId="70E60E01" w:rsidR="0099253A" w:rsidRDefault="00103132" w:rsidP="0099253A">
      <w:pPr>
        <w:rPr>
          <w:rFonts w:ascii="맑은 고딕" w:eastAsia="맑은 고딕" w:hAnsi="맑은 고딕" w:cs="맑은 고딕"/>
        </w:rPr>
      </w:pPr>
      <w:r>
        <w:rPr>
          <w:rFonts w:ascii="함초롬돋움" w:eastAsia="함초롬돋움" w:hAnsi="함초롬돋움" w:cs="함초롬돋움" w:hint="eastAsia"/>
        </w:rPr>
        <w:t>※</w:t>
      </w:r>
      <w:r>
        <w:rPr>
          <w:rFonts w:ascii="맑은 고딕" w:eastAsia="맑은 고딕" w:hAnsi="맑은 고딕" w:cs="맑은 고딕" w:hint="eastAsia"/>
        </w:rPr>
        <w:t xml:space="preserve"> 사용한 </w:t>
      </w:r>
      <w:r w:rsidR="0099253A">
        <w:rPr>
          <w:rFonts w:ascii="맑은 고딕" w:eastAsia="맑은 고딕" w:hAnsi="맑은 고딕" w:cs="맑은 고딕" w:hint="eastAsia"/>
        </w:rPr>
        <w:t>소설 텍스트</w:t>
      </w:r>
    </w:p>
    <w:p w14:paraId="39F4A2B8" w14:textId="3B01DD97" w:rsidR="0099253A" w:rsidRDefault="00103132" w:rsidP="0099253A">
      <w:pPr>
        <w:rPr>
          <w:rFonts w:asciiTheme="minorEastAsia" w:hAnsiTheme="minorEastAsia" w:cs="맑은 고딕"/>
        </w:rPr>
      </w:pPr>
      <w:r>
        <w:rPr>
          <w:rFonts w:asciiTheme="minorEastAsia" w:hAnsiTheme="minorEastAsia" w:cs="맑은 고딕" w:hint="eastAsia"/>
        </w:rPr>
        <w:t>구시 후사코,</w:t>
      </w:r>
      <w:r>
        <w:rPr>
          <w:rFonts w:asciiTheme="minorEastAsia" w:hAnsiTheme="minorEastAsia" w:cs="맑은 고딕"/>
        </w:rPr>
        <w:t xml:space="preserve"> </w:t>
      </w:r>
      <w:r w:rsidR="0099253A" w:rsidRPr="0099253A">
        <w:rPr>
          <w:rFonts w:asciiTheme="minorEastAsia" w:hAnsiTheme="minorEastAsia" w:cs="맑은 고딕" w:hint="eastAsia"/>
        </w:rPr>
        <w:t>「멸망해 가는 류큐 여인의 수</w:t>
      </w:r>
      <w:r w:rsidR="0099253A">
        <w:rPr>
          <w:rFonts w:asciiTheme="minorEastAsia" w:hAnsiTheme="minorEastAsia" w:cs="맑은 고딕" w:hint="eastAsia"/>
        </w:rPr>
        <w:t>기</w:t>
      </w:r>
      <w:r w:rsidR="0099253A" w:rsidRPr="0099253A">
        <w:rPr>
          <w:rFonts w:asciiTheme="minorEastAsia" w:hAnsiTheme="minorEastAsia" w:cs="맑은 고딕" w:hint="eastAsia"/>
        </w:rPr>
        <w:t>」</w:t>
      </w:r>
      <w:r w:rsidR="0099253A">
        <w:rPr>
          <w:rFonts w:asciiTheme="minorEastAsia" w:hAnsiTheme="minorEastAsia" w:cs="맑은 고딕" w:hint="eastAsia"/>
        </w:rPr>
        <w:t xml:space="preserve">, </w:t>
      </w:r>
      <w:r w:rsidR="0099253A" w:rsidRPr="0099253A">
        <w:rPr>
          <w:rFonts w:asciiTheme="minorEastAsia" w:hAnsiTheme="minorEastAsia" w:cs="맑은 고딕" w:hint="eastAsia"/>
        </w:rPr>
        <w:t>『오키나와 문학의 이해』</w:t>
      </w:r>
      <w:r w:rsidR="0099253A">
        <w:rPr>
          <w:rFonts w:asciiTheme="minorEastAsia" w:hAnsiTheme="minorEastAsia" w:cs="맑은 고딕" w:hint="eastAsia"/>
        </w:rPr>
        <w:t>,</w:t>
      </w:r>
      <w:r w:rsidR="0099253A">
        <w:rPr>
          <w:rFonts w:asciiTheme="minorEastAsia" w:hAnsiTheme="minorEastAsia" w:cs="맑은 고딕"/>
        </w:rPr>
        <w:t xml:space="preserve"> </w:t>
      </w:r>
      <w:r w:rsidR="0099253A" w:rsidRPr="0099253A">
        <w:rPr>
          <w:rFonts w:asciiTheme="minorEastAsia" w:hAnsiTheme="minorEastAsia" w:cs="맑은 고딕" w:hint="eastAsia"/>
        </w:rPr>
        <w:t>김재용</w:t>
      </w:r>
      <w:r w:rsidR="0099253A" w:rsidRPr="0099253A">
        <w:rPr>
          <w:rFonts w:asciiTheme="minorEastAsia" w:hAnsiTheme="minorEastAsia" w:cs="맑은 고딕"/>
        </w:rPr>
        <w:t xml:space="preserve"> · 손지연 공편</w:t>
      </w:r>
      <w:r w:rsidR="0099253A">
        <w:rPr>
          <w:rFonts w:asciiTheme="minorEastAsia" w:hAnsiTheme="minorEastAsia" w:cs="맑은 고딕" w:hint="eastAsia"/>
        </w:rPr>
        <w:t>,</w:t>
      </w:r>
      <w:r w:rsidR="0099253A">
        <w:rPr>
          <w:rFonts w:asciiTheme="minorEastAsia" w:hAnsiTheme="minorEastAsia" w:cs="맑은 고딕"/>
        </w:rPr>
        <w:t xml:space="preserve"> </w:t>
      </w:r>
      <w:r w:rsidR="0099253A">
        <w:rPr>
          <w:rFonts w:asciiTheme="minorEastAsia" w:hAnsiTheme="minorEastAsia" w:cs="맑은 고딕" w:hint="eastAsia"/>
        </w:rPr>
        <w:t>역락</w:t>
      </w:r>
      <w:r w:rsidR="0099253A">
        <w:rPr>
          <w:rFonts w:asciiTheme="minorEastAsia" w:hAnsiTheme="minorEastAsia" w:cs="맑은 고딕"/>
        </w:rPr>
        <w:t xml:space="preserve">, 2017, </w:t>
      </w:r>
      <w:r w:rsidR="00220293">
        <w:rPr>
          <w:rFonts w:asciiTheme="minorEastAsia" w:hAnsiTheme="minorEastAsia" w:cs="맑은 고딕"/>
        </w:rPr>
        <w:t>pp. 37-54</w:t>
      </w:r>
    </w:p>
    <w:p w14:paraId="7D492E9B" w14:textId="52C4A81B" w:rsidR="00103132" w:rsidRPr="00103132" w:rsidRDefault="00103132" w:rsidP="00103132">
      <w:pPr>
        <w:rPr>
          <w:rFonts w:asciiTheme="minorEastAsia" w:hAnsiTheme="minorEastAsia" w:cs="맑은 고딕"/>
        </w:rPr>
      </w:pPr>
      <w:r w:rsidRPr="00103132">
        <w:rPr>
          <w:rFonts w:asciiTheme="minorEastAsia" w:hAnsiTheme="minorEastAsia" w:cs="맑은 고딕" w:hint="eastAsia"/>
        </w:rPr>
        <w:t>히로쓰 가즈오,</w:t>
      </w:r>
      <w:r w:rsidRPr="00103132">
        <w:rPr>
          <w:rFonts w:asciiTheme="minorEastAsia" w:hAnsiTheme="minorEastAsia" w:cs="맑은 고딕"/>
        </w:rPr>
        <w:t xml:space="preserve"> </w:t>
      </w:r>
      <w:r w:rsidRPr="00103132">
        <w:rPr>
          <w:rFonts w:asciiTheme="minorEastAsia" w:hAnsiTheme="minorEastAsia" w:cs="맑은 고딕" w:hint="eastAsia"/>
        </w:rPr>
        <w:t>「떠도는 류큐인」, 『오키나와 문학의 이해』,</w:t>
      </w:r>
      <w:r w:rsidRPr="00103132">
        <w:rPr>
          <w:rFonts w:asciiTheme="minorEastAsia" w:hAnsiTheme="minorEastAsia" w:cs="맑은 고딕"/>
        </w:rPr>
        <w:t xml:space="preserve"> </w:t>
      </w:r>
      <w:r w:rsidRPr="00103132">
        <w:rPr>
          <w:rFonts w:asciiTheme="minorEastAsia" w:hAnsiTheme="minorEastAsia" w:cs="맑은 고딕" w:hint="eastAsia"/>
        </w:rPr>
        <w:t>김재용</w:t>
      </w:r>
      <w:r w:rsidRPr="00103132">
        <w:rPr>
          <w:rFonts w:asciiTheme="minorEastAsia" w:hAnsiTheme="minorEastAsia" w:cs="맑은 고딕"/>
        </w:rPr>
        <w:t xml:space="preserve"> · 손지연 공편</w:t>
      </w:r>
      <w:r w:rsidRPr="00103132">
        <w:rPr>
          <w:rFonts w:asciiTheme="minorEastAsia" w:hAnsiTheme="minorEastAsia" w:cs="맑은 고딕" w:hint="eastAsia"/>
        </w:rPr>
        <w:t>,</w:t>
      </w:r>
      <w:r w:rsidRPr="00103132">
        <w:rPr>
          <w:rFonts w:asciiTheme="minorEastAsia" w:hAnsiTheme="minorEastAsia" w:cs="맑은 고딕"/>
        </w:rPr>
        <w:t xml:space="preserve"> </w:t>
      </w:r>
      <w:r w:rsidRPr="00103132">
        <w:rPr>
          <w:rFonts w:asciiTheme="minorEastAsia" w:hAnsiTheme="minorEastAsia" w:cs="맑은 고딕" w:hint="eastAsia"/>
        </w:rPr>
        <w:t>역락</w:t>
      </w:r>
      <w:r w:rsidRPr="00103132">
        <w:rPr>
          <w:rFonts w:asciiTheme="minorEastAsia" w:hAnsiTheme="minorEastAsia" w:cs="맑은 고딕"/>
        </w:rPr>
        <w:t xml:space="preserve">, 2017, pp. </w:t>
      </w:r>
      <w:r>
        <w:rPr>
          <w:rFonts w:asciiTheme="minorEastAsia" w:hAnsiTheme="minorEastAsia" w:cs="맑은 고딕"/>
        </w:rPr>
        <w:t>81</w:t>
      </w:r>
      <w:r w:rsidRPr="00103132">
        <w:rPr>
          <w:rFonts w:asciiTheme="minorEastAsia" w:hAnsiTheme="minorEastAsia" w:cs="맑은 고딕"/>
        </w:rPr>
        <w:t>-</w:t>
      </w:r>
      <w:r>
        <w:rPr>
          <w:rFonts w:asciiTheme="minorEastAsia" w:hAnsiTheme="minorEastAsia" w:cs="맑은 고딕"/>
        </w:rPr>
        <w:t>123</w:t>
      </w:r>
    </w:p>
    <w:p w14:paraId="1BF41152" w14:textId="77777777" w:rsidR="00103132" w:rsidRPr="00103132" w:rsidRDefault="00103132" w:rsidP="0099253A">
      <w:pPr>
        <w:rPr>
          <w:rFonts w:asciiTheme="minorEastAsia" w:hAnsiTheme="minorEastAsia" w:cs="맑은 고딕"/>
        </w:rPr>
      </w:pPr>
    </w:p>
    <w:sectPr w:rsidR="00103132" w:rsidRPr="0010313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1733C0" w14:textId="77777777" w:rsidR="00993F2D" w:rsidRDefault="00993F2D" w:rsidP="00CB0398">
      <w:pPr>
        <w:spacing w:after="0" w:line="240" w:lineRule="auto"/>
      </w:pPr>
      <w:r>
        <w:separator/>
      </w:r>
    </w:p>
  </w:endnote>
  <w:endnote w:type="continuationSeparator" w:id="0">
    <w:p w14:paraId="245010D3" w14:textId="77777777" w:rsidR="00993F2D" w:rsidRDefault="00993F2D" w:rsidP="00CB0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8BD658" w14:textId="77777777" w:rsidR="00993F2D" w:rsidRDefault="00993F2D" w:rsidP="00CB0398">
      <w:pPr>
        <w:spacing w:after="0" w:line="240" w:lineRule="auto"/>
      </w:pPr>
      <w:r>
        <w:separator/>
      </w:r>
    </w:p>
  </w:footnote>
  <w:footnote w:type="continuationSeparator" w:id="0">
    <w:p w14:paraId="505E6644" w14:textId="77777777" w:rsidR="00993F2D" w:rsidRDefault="00993F2D" w:rsidP="00CB03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bordersDoNotSurroundHeader/>
  <w:bordersDoNotSurroundFooter/>
  <w:proofState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17E"/>
    <w:rsid w:val="000005F6"/>
    <w:rsid w:val="0000071D"/>
    <w:rsid w:val="00004C58"/>
    <w:rsid w:val="0002447A"/>
    <w:rsid w:val="00026D65"/>
    <w:rsid w:val="00031779"/>
    <w:rsid w:val="00037776"/>
    <w:rsid w:val="0004154E"/>
    <w:rsid w:val="00045B47"/>
    <w:rsid w:val="00047334"/>
    <w:rsid w:val="00057580"/>
    <w:rsid w:val="00091FB7"/>
    <w:rsid w:val="00092C78"/>
    <w:rsid w:val="000A30F2"/>
    <w:rsid w:val="000A4D07"/>
    <w:rsid w:val="000B3F1B"/>
    <w:rsid w:val="000B5C55"/>
    <w:rsid w:val="000C3228"/>
    <w:rsid w:val="000C41F9"/>
    <w:rsid w:val="000D3681"/>
    <w:rsid w:val="000F124E"/>
    <w:rsid w:val="00103132"/>
    <w:rsid w:val="00110198"/>
    <w:rsid w:val="00114A00"/>
    <w:rsid w:val="001150DF"/>
    <w:rsid w:val="00124A18"/>
    <w:rsid w:val="001361C2"/>
    <w:rsid w:val="001475FF"/>
    <w:rsid w:val="001539D0"/>
    <w:rsid w:val="00155461"/>
    <w:rsid w:val="00156E61"/>
    <w:rsid w:val="00157F5B"/>
    <w:rsid w:val="00173EC8"/>
    <w:rsid w:val="00175977"/>
    <w:rsid w:val="00185945"/>
    <w:rsid w:val="001979B8"/>
    <w:rsid w:val="001B0863"/>
    <w:rsid w:val="001C0067"/>
    <w:rsid w:val="001C1B4B"/>
    <w:rsid w:val="001C5F86"/>
    <w:rsid w:val="001D2DE8"/>
    <w:rsid w:val="001D3017"/>
    <w:rsid w:val="001D5334"/>
    <w:rsid w:val="001F3D83"/>
    <w:rsid w:val="0020227B"/>
    <w:rsid w:val="002151B9"/>
    <w:rsid w:val="00220293"/>
    <w:rsid w:val="00220B82"/>
    <w:rsid w:val="0022269A"/>
    <w:rsid w:val="00222860"/>
    <w:rsid w:val="00234195"/>
    <w:rsid w:val="00236A16"/>
    <w:rsid w:val="00254C52"/>
    <w:rsid w:val="00260564"/>
    <w:rsid w:val="002618C0"/>
    <w:rsid w:val="00261928"/>
    <w:rsid w:val="00274AB2"/>
    <w:rsid w:val="002870E5"/>
    <w:rsid w:val="0029037C"/>
    <w:rsid w:val="002A0181"/>
    <w:rsid w:val="002B42D3"/>
    <w:rsid w:val="002C0B34"/>
    <w:rsid w:val="002C13C0"/>
    <w:rsid w:val="002C39AD"/>
    <w:rsid w:val="002D43E7"/>
    <w:rsid w:val="002F7FD8"/>
    <w:rsid w:val="00303B32"/>
    <w:rsid w:val="00307B7B"/>
    <w:rsid w:val="00313023"/>
    <w:rsid w:val="00315918"/>
    <w:rsid w:val="00317F0A"/>
    <w:rsid w:val="00327635"/>
    <w:rsid w:val="00330396"/>
    <w:rsid w:val="003307A9"/>
    <w:rsid w:val="003326E4"/>
    <w:rsid w:val="003504DA"/>
    <w:rsid w:val="00362339"/>
    <w:rsid w:val="0036488F"/>
    <w:rsid w:val="00387657"/>
    <w:rsid w:val="003A64DA"/>
    <w:rsid w:val="003B46D8"/>
    <w:rsid w:val="003B4CCF"/>
    <w:rsid w:val="003B5DEC"/>
    <w:rsid w:val="003C6639"/>
    <w:rsid w:val="003E1EEA"/>
    <w:rsid w:val="003E2A57"/>
    <w:rsid w:val="003E3E82"/>
    <w:rsid w:val="003F57F5"/>
    <w:rsid w:val="004017A5"/>
    <w:rsid w:val="0040186A"/>
    <w:rsid w:val="00423B6C"/>
    <w:rsid w:val="0043422F"/>
    <w:rsid w:val="004369F5"/>
    <w:rsid w:val="00446661"/>
    <w:rsid w:val="00465DD9"/>
    <w:rsid w:val="004905A3"/>
    <w:rsid w:val="00490792"/>
    <w:rsid w:val="00490EF9"/>
    <w:rsid w:val="00495140"/>
    <w:rsid w:val="004A3591"/>
    <w:rsid w:val="004B0769"/>
    <w:rsid w:val="004C64D7"/>
    <w:rsid w:val="004C77F8"/>
    <w:rsid w:val="004C7B0D"/>
    <w:rsid w:val="004D325F"/>
    <w:rsid w:val="004D4FAC"/>
    <w:rsid w:val="004D7E6A"/>
    <w:rsid w:val="00541301"/>
    <w:rsid w:val="00542EFF"/>
    <w:rsid w:val="00543AE7"/>
    <w:rsid w:val="00566787"/>
    <w:rsid w:val="00573AE7"/>
    <w:rsid w:val="00576B0F"/>
    <w:rsid w:val="00586334"/>
    <w:rsid w:val="0058637B"/>
    <w:rsid w:val="005877F4"/>
    <w:rsid w:val="005A3373"/>
    <w:rsid w:val="005B4F2A"/>
    <w:rsid w:val="005C3294"/>
    <w:rsid w:val="005C63FD"/>
    <w:rsid w:val="005D5C80"/>
    <w:rsid w:val="005D6D8D"/>
    <w:rsid w:val="005E0CE9"/>
    <w:rsid w:val="005E592F"/>
    <w:rsid w:val="005E7181"/>
    <w:rsid w:val="005F3FB6"/>
    <w:rsid w:val="00620748"/>
    <w:rsid w:val="00621F61"/>
    <w:rsid w:val="006311DE"/>
    <w:rsid w:val="00636036"/>
    <w:rsid w:val="0064059F"/>
    <w:rsid w:val="0064385C"/>
    <w:rsid w:val="006533BC"/>
    <w:rsid w:val="00674312"/>
    <w:rsid w:val="00681C3A"/>
    <w:rsid w:val="00691822"/>
    <w:rsid w:val="006A0ACD"/>
    <w:rsid w:val="006A3340"/>
    <w:rsid w:val="006A374E"/>
    <w:rsid w:val="006A69AF"/>
    <w:rsid w:val="006A7937"/>
    <w:rsid w:val="006B1797"/>
    <w:rsid w:val="006B42B1"/>
    <w:rsid w:val="006D3C14"/>
    <w:rsid w:val="006D78BF"/>
    <w:rsid w:val="006F2E2B"/>
    <w:rsid w:val="0071312F"/>
    <w:rsid w:val="0072285C"/>
    <w:rsid w:val="007362E0"/>
    <w:rsid w:val="007413DE"/>
    <w:rsid w:val="0074503E"/>
    <w:rsid w:val="00753EAE"/>
    <w:rsid w:val="007569F7"/>
    <w:rsid w:val="00760AD7"/>
    <w:rsid w:val="00760B53"/>
    <w:rsid w:val="00770268"/>
    <w:rsid w:val="00785AB5"/>
    <w:rsid w:val="007903EA"/>
    <w:rsid w:val="00795C73"/>
    <w:rsid w:val="007A1290"/>
    <w:rsid w:val="007A6CC3"/>
    <w:rsid w:val="007B48DD"/>
    <w:rsid w:val="007C2EF3"/>
    <w:rsid w:val="007C7BAC"/>
    <w:rsid w:val="007E66D1"/>
    <w:rsid w:val="007E7112"/>
    <w:rsid w:val="007F34E2"/>
    <w:rsid w:val="00801797"/>
    <w:rsid w:val="00803993"/>
    <w:rsid w:val="008216B7"/>
    <w:rsid w:val="00834761"/>
    <w:rsid w:val="00834CC3"/>
    <w:rsid w:val="0084147F"/>
    <w:rsid w:val="00843B66"/>
    <w:rsid w:val="00862FB7"/>
    <w:rsid w:val="00864E12"/>
    <w:rsid w:val="008714A9"/>
    <w:rsid w:val="0088595A"/>
    <w:rsid w:val="00893103"/>
    <w:rsid w:val="00893D6B"/>
    <w:rsid w:val="008B1046"/>
    <w:rsid w:val="008B4AC8"/>
    <w:rsid w:val="008C22B9"/>
    <w:rsid w:val="008C4D9A"/>
    <w:rsid w:val="008C7F9A"/>
    <w:rsid w:val="008E1759"/>
    <w:rsid w:val="008F5AA8"/>
    <w:rsid w:val="00902135"/>
    <w:rsid w:val="009108DB"/>
    <w:rsid w:val="009176CD"/>
    <w:rsid w:val="00924BF4"/>
    <w:rsid w:val="00924C26"/>
    <w:rsid w:val="00932D61"/>
    <w:rsid w:val="00932FF1"/>
    <w:rsid w:val="00935C85"/>
    <w:rsid w:val="009367E6"/>
    <w:rsid w:val="009370D0"/>
    <w:rsid w:val="00943696"/>
    <w:rsid w:val="00954E78"/>
    <w:rsid w:val="00961B28"/>
    <w:rsid w:val="00967809"/>
    <w:rsid w:val="00982E91"/>
    <w:rsid w:val="0099253A"/>
    <w:rsid w:val="00993F2D"/>
    <w:rsid w:val="00994D6A"/>
    <w:rsid w:val="009B4365"/>
    <w:rsid w:val="009B734F"/>
    <w:rsid w:val="009C6131"/>
    <w:rsid w:val="009C6ACB"/>
    <w:rsid w:val="009C6C50"/>
    <w:rsid w:val="009F2138"/>
    <w:rsid w:val="00A16F7C"/>
    <w:rsid w:val="00A24760"/>
    <w:rsid w:val="00A24771"/>
    <w:rsid w:val="00A47518"/>
    <w:rsid w:val="00A60E78"/>
    <w:rsid w:val="00A64E3B"/>
    <w:rsid w:val="00A66C58"/>
    <w:rsid w:val="00A90301"/>
    <w:rsid w:val="00AA484E"/>
    <w:rsid w:val="00AB2B1E"/>
    <w:rsid w:val="00AB5E6A"/>
    <w:rsid w:val="00AC477E"/>
    <w:rsid w:val="00AD04BC"/>
    <w:rsid w:val="00AE2D5C"/>
    <w:rsid w:val="00AE5FE2"/>
    <w:rsid w:val="00AE7CE5"/>
    <w:rsid w:val="00AF6660"/>
    <w:rsid w:val="00AF7E02"/>
    <w:rsid w:val="00B05F8B"/>
    <w:rsid w:val="00B15EAF"/>
    <w:rsid w:val="00B20B55"/>
    <w:rsid w:val="00B32088"/>
    <w:rsid w:val="00B33277"/>
    <w:rsid w:val="00B35B11"/>
    <w:rsid w:val="00B41483"/>
    <w:rsid w:val="00B62777"/>
    <w:rsid w:val="00B65088"/>
    <w:rsid w:val="00B65A59"/>
    <w:rsid w:val="00B71462"/>
    <w:rsid w:val="00BC5CA5"/>
    <w:rsid w:val="00BC5D44"/>
    <w:rsid w:val="00BE0F3F"/>
    <w:rsid w:val="00BE6ED1"/>
    <w:rsid w:val="00BF4CC7"/>
    <w:rsid w:val="00BF76E4"/>
    <w:rsid w:val="00C20999"/>
    <w:rsid w:val="00C22BC2"/>
    <w:rsid w:val="00C2343F"/>
    <w:rsid w:val="00C3071D"/>
    <w:rsid w:val="00C31377"/>
    <w:rsid w:val="00C44B6F"/>
    <w:rsid w:val="00C51466"/>
    <w:rsid w:val="00C524C6"/>
    <w:rsid w:val="00C66C11"/>
    <w:rsid w:val="00C70805"/>
    <w:rsid w:val="00C7117E"/>
    <w:rsid w:val="00C729F2"/>
    <w:rsid w:val="00C75A45"/>
    <w:rsid w:val="00C811A1"/>
    <w:rsid w:val="00C819B9"/>
    <w:rsid w:val="00C86301"/>
    <w:rsid w:val="00CA1048"/>
    <w:rsid w:val="00CA6C9D"/>
    <w:rsid w:val="00CB0398"/>
    <w:rsid w:val="00CC2F28"/>
    <w:rsid w:val="00CC3378"/>
    <w:rsid w:val="00CC36EF"/>
    <w:rsid w:val="00CD23D5"/>
    <w:rsid w:val="00CD3E96"/>
    <w:rsid w:val="00CD3FB9"/>
    <w:rsid w:val="00CF12F0"/>
    <w:rsid w:val="00CF30B3"/>
    <w:rsid w:val="00D116AF"/>
    <w:rsid w:val="00D11DB1"/>
    <w:rsid w:val="00D14C44"/>
    <w:rsid w:val="00D25016"/>
    <w:rsid w:val="00D34FA8"/>
    <w:rsid w:val="00D41A39"/>
    <w:rsid w:val="00D522E6"/>
    <w:rsid w:val="00D55FD0"/>
    <w:rsid w:val="00D648DA"/>
    <w:rsid w:val="00D65CA4"/>
    <w:rsid w:val="00D75CAC"/>
    <w:rsid w:val="00D93688"/>
    <w:rsid w:val="00DA07FA"/>
    <w:rsid w:val="00DA1B87"/>
    <w:rsid w:val="00DA4AAB"/>
    <w:rsid w:val="00DA52E5"/>
    <w:rsid w:val="00DB21AB"/>
    <w:rsid w:val="00DC32AC"/>
    <w:rsid w:val="00DC5299"/>
    <w:rsid w:val="00DD41C6"/>
    <w:rsid w:val="00DE478E"/>
    <w:rsid w:val="00DF2C47"/>
    <w:rsid w:val="00DF3E34"/>
    <w:rsid w:val="00DF5AF4"/>
    <w:rsid w:val="00E13D18"/>
    <w:rsid w:val="00E14EB0"/>
    <w:rsid w:val="00E1536C"/>
    <w:rsid w:val="00E20067"/>
    <w:rsid w:val="00E22E28"/>
    <w:rsid w:val="00E25F18"/>
    <w:rsid w:val="00E37C3D"/>
    <w:rsid w:val="00E7045B"/>
    <w:rsid w:val="00E70A6B"/>
    <w:rsid w:val="00E750F4"/>
    <w:rsid w:val="00E84F7F"/>
    <w:rsid w:val="00E93CB9"/>
    <w:rsid w:val="00EB1787"/>
    <w:rsid w:val="00EC1783"/>
    <w:rsid w:val="00ED69FA"/>
    <w:rsid w:val="00EE3DE2"/>
    <w:rsid w:val="00EE4F86"/>
    <w:rsid w:val="00EF71B1"/>
    <w:rsid w:val="00F006F5"/>
    <w:rsid w:val="00F07461"/>
    <w:rsid w:val="00F07639"/>
    <w:rsid w:val="00F103A2"/>
    <w:rsid w:val="00F14490"/>
    <w:rsid w:val="00F23CCD"/>
    <w:rsid w:val="00F33AA0"/>
    <w:rsid w:val="00F343B7"/>
    <w:rsid w:val="00F3560D"/>
    <w:rsid w:val="00F41675"/>
    <w:rsid w:val="00F42915"/>
    <w:rsid w:val="00F4584A"/>
    <w:rsid w:val="00F46E7A"/>
    <w:rsid w:val="00F51979"/>
    <w:rsid w:val="00F5678A"/>
    <w:rsid w:val="00F65C9B"/>
    <w:rsid w:val="00FB1E04"/>
    <w:rsid w:val="00FB40C7"/>
    <w:rsid w:val="00FC61B7"/>
    <w:rsid w:val="00FD0D3A"/>
    <w:rsid w:val="00FD3D66"/>
    <w:rsid w:val="00FD598F"/>
    <w:rsid w:val="00FF4194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C261AC"/>
  <w15:chartTrackingRefBased/>
  <w15:docId w15:val="{AA296F25-F399-45BB-8326-854093642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413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Grid Table 1 Light"/>
    <w:basedOn w:val="a1"/>
    <w:uiPriority w:val="46"/>
    <w:rsid w:val="00541301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a4">
    <w:name w:val="Emphasis"/>
    <w:basedOn w:val="a0"/>
    <w:uiPriority w:val="20"/>
    <w:qFormat/>
    <w:rsid w:val="00803993"/>
    <w:rPr>
      <w:i/>
      <w:iCs/>
    </w:rPr>
  </w:style>
  <w:style w:type="paragraph" w:styleId="a5">
    <w:name w:val="Balloon Text"/>
    <w:basedOn w:val="a"/>
    <w:link w:val="Char"/>
    <w:uiPriority w:val="99"/>
    <w:semiHidden/>
    <w:unhideWhenUsed/>
    <w:rsid w:val="009C6C5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9C6C50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unhideWhenUsed/>
    <w:rsid w:val="00CB03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CB0398"/>
  </w:style>
  <w:style w:type="paragraph" w:styleId="a7">
    <w:name w:val="footer"/>
    <w:basedOn w:val="a"/>
    <w:link w:val="Char1"/>
    <w:uiPriority w:val="99"/>
    <w:unhideWhenUsed/>
    <w:rsid w:val="00CB039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CB0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54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3</Pages>
  <Words>594</Words>
  <Characters>3391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wjswngh100@khu.ac.kr</dc:creator>
  <cp:keywords/>
  <dc:description/>
  <cp:lastModifiedBy>wjswngh100@khu.ac.kr</cp:lastModifiedBy>
  <cp:revision>54</cp:revision>
  <dcterms:created xsi:type="dcterms:W3CDTF">2020-06-26T20:31:00Z</dcterms:created>
  <dcterms:modified xsi:type="dcterms:W3CDTF">2020-06-27T00:43:00Z</dcterms:modified>
</cp:coreProperties>
</file>